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tl w:val="0"/>
        </w:rPr>
      </w:r>
    </w:p>
    <w:tbl>
      <w:tblPr>
        <w:tblStyle w:val="Table1"/>
        <w:tblW w:w="9960.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42"/>
        <w:gridCol w:w="697"/>
        <w:gridCol w:w="702"/>
        <w:gridCol w:w="278"/>
        <w:gridCol w:w="417"/>
        <w:gridCol w:w="1134"/>
        <w:gridCol w:w="1770"/>
        <w:gridCol w:w="28"/>
        <w:gridCol w:w="414"/>
        <w:gridCol w:w="709"/>
        <w:gridCol w:w="708"/>
        <w:gridCol w:w="709"/>
        <w:gridCol w:w="753"/>
        <w:tblGridChange w:id="0">
          <w:tblGrid>
            <w:gridCol w:w="1642"/>
            <w:gridCol w:w="697"/>
            <w:gridCol w:w="702"/>
            <w:gridCol w:w="278"/>
            <w:gridCol w:w="417"/>
            <w:gridCol w:w="1134"/>
            <w:gridCol w:w="1770"/>
            <w:gridCol w:w="28"/>
            <w:gridCol w:w="414"/>
            <w:gridCol w:w="709"/>
            <w:gridCol w:w="708"/>
            <w:gridCol w:w="709"/>
            <w:gridCol w:w="753"/>
          </w:tblGrid>
        </w:tblGridChange>
      </w:tblGrid>
      <w:tr>
        <w:tc>
          <w:tcPr>
            <w:gridSpan w:val="13"/>
          </w:tcPr>
          <w:p w:rsidR="00000000" w:rsidDel="00000000" w:rsidP="00000000" w:rsidRDefault="00000000" w:rsidRPr="00000000" w14:paraId="00000002">
            <w:pPr>
              <w:rPr/>
            </w:pPr>
            <w:r w:rsidDel="00000000" w:rsidR="00000000" w:rsidRPr="00000000">
              <w:rPr>
                <w:rtl w:val="0"/>
              </w:rPr>
              <w:t xml:space="preserve">Tema: Género Narrativo: La historieta</w:t>
            </w:r>
          </w:p>
        </w:tc>
      </w:tr>
      <w:tr>
        <w:tc>
          <w:tcPr>
            <w:gridSpan w:val="8"/>
          </w:tcPr>
          <w:p w:rsidR="00000000" w:rsidDel="00000000" w:rsidP="00000000" w:rsidRDefault="00000000" w:rsidRPr="00000000" w14:paraId="0000000F">
            <w:pPr>
              <w:rPr/>
            </w:pPr>
            <w:r w:rsidDel="00000000" w:rsidR="00000000" w:rsidRPr="00000000">
              <w:rPr>
                <w:rtl w:val="0"/>
              </w:rPr>
              <w:t xml:space="preserve">Nombre del docente: Luz  Elena Tobón Galvis</w:t>
            </w:r>
          </w:p>
        </w:tc>
        <w:tc>
          <w:tcPr>
            <w:gridSpan w:val="5"/>
          </w:tcPr>
          <w:p w:rsidR="00000000" w:rsidDel="00000000" w:rsidP="00000000" w:rsidRDefault="00000000" w:rsidRPr="00000000" w14:paraId="00000017">
            <w:pPr>
              <w:rPr/>
            </w:pPr>
            <w:r w:rsidDel="00000000" w:rsidR="00000000" w:rsidRPr="00000000">
              <w:rPr>
                <w:rtl w:val="0"/>
              </w:rPr>
              <w:t xml:space="preserve">Área: Lengua castellana</w:t>
            </w:r>
          </w:p>
        </w:tc>
      </w:tr>
      <w:tr>
        <w:tc>
          <w:tcPr>
            <w:gridSpan w:val="13"/>
          </w:tcPr>
          <w:p w:rsidR="00000000" w:rsidDel="00000000" w:rsidP="00000000" w:rsidRDefault="00000000" w:rsidRPr="00000000" w14:paraId="0000001C">
            <w:pPr>
              <w:rPr/>
            </w:pPr>
            <w:r w:rsidDel="00000000" w:rsidR="00000000" w:rsidRPr="00000000">
              <w:rPr>
                <w:rtl w:val="0"/>
              </w:rPr>
              <w:t xml:space="preserve">Competencia/estándar/DBA: </w:t>
            </w:r>
          </w:p>
          <w:p w:rsidR="00000000" w:rsidDel="00000000" w:rsidP="00000000" w:rsidRDefault="00000000" w:rsidRPr="00000000" w14:paraId="0000001D">
            <w:pPr>
              <w:rPr/>
            </w:pPr>
            <w:r w:rsidDel="00000000" w:rsidR="00000000" w:rsidRPr="00000000">
              <w:rPr>
                <w:rtl w:val="0"/>
              </w:rPr>
              <w:t xml:space="preserve">Comprendo textos literarios para propiciar el desarrollo de mi capacidad creativa y lúdica. </w:t>
            </w:r>
          </w:p>
        </w:tc>
      </w:tr>
      <w:tr>
        <w:tc>
          <w:tcPr>
            <w:gridSpan w:val="13"/>
          </w:tcPr>
          <w:p w:rsidR="00000000" w:rsidDel="00000000" w:rsidP="00000000" w:rsidRDefault="00000000" w:rsidRPr="00000000" w14:paraId="0000002A">
            <w:pPr>
              <w:rPr/>
            </w:pPr>
            <w:r w:rsidDel="00000000" w:rsidR="00000000" w:rsidRPr="00000000">
              <w:rPr>
                <w:rtl w:val="0"/>
              </w:rPr>
              <w:t xml:space="preserve">Indicadores de logro</w:t>
            </w:r>
          </w:p>
        </w:tc>
      </w:tr>
      <w:tr>
        <w:tc>
          <w:tcPr>
            <w:gridSpan w:val="4"/>
          </w:tcPr>
          <w:p w:rsidR="00000000" w:rsidDel="00000000" w:rsidP="00000000" w:rsidRDefault="00000000" w:rsidRPr="00000000" w14:paraId="00000037">
            <w:pPr>
              <w:rPr/>
            </w:pPr>
            <w:r w:rsidDel="00000000" w:rsidR="00000000" w:rsidRPr="00000000">
              <w:rPr>
                <w:rtl w:val="0"/>
              </w:rPr>
              <w:t xml:space="preserve">Saber</w:t>
            </w:r>
          </w:p>
        </w:tc>
        <w:tc>
          <w:tcPr>
            <w:gridSpan w:val="3"/>
          </w:tcPr>
          <w:p w:rsidR="00000000" w:rsidDel="00000000" w:rsidP="00000000" w:rsidRDefault="00000000" w:rsidRPr="00000000" w14:paraId="0000003B">
            <w:pPr>
              <w:rPr/>
            </w:pPr>
            <w:r w:rsidDel="00000000" w:rsidR="00000000" w:rsidRPr="00000000">
              <w:rPr>
                <w:rtl w:val="0"/>
              </w:rPr>
              <w:t xml:space="preserve">Hacer</w:t>
            </w:r>
          </w:p>
        </w:tc>
        <w:tc>
          <w:tcPr>
            <w:gridSpan w:val="6"/>
          </w:tcPr>
          <w:p w:rsidR="00000000" w:rsidDel="00000000" w:rsidP="00000000" w:rsidRDefault="00000000" w:rsidRPr="00000000" w14:paraId="0000003E">
            <w:pPr>
              <w:rPr/>
            </w:pPr>
            <w:r w:rsidDel="00000000" w:rsidR="00000000" w:rsidRPr="00000000">
              <w:rPr>
                <w:rtl w:val="0"/>
              </w:rPr>
              <w:t xml:space="preserve">Ser</w:t>
            </w:r>
          </w:p>
        </w:tc>
      </w:tr>
      <w:tr>
        <w:tc>
          <w:tcPr>
            <w:gridSpan w:val="4"/>
          </w:tcPr>
          <w:p w:rsidR="00000000" w:rsidDel="00000000" w:rsidP="00000000" w:rsidRDefault="00000000" w:rsidRPr="00000000" w14:paraId="00000044">
            <w:pPr>
              <w:rPr/>
            </w:pPr>
            <w:r w:rsidDel="00000000" w:rsidR="00000000" w:rsidRPr="00000000">
              <w:rPr>
                <w:rtl w:val="0"/>
              </w:rPr>
              <w:t xml:space="preserve">:Reconoce el orden lógico de los eventos de una narración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tc>
        <w:tc>
          <w:tcPr>
            <w:gridSpan w:val="3"/>
          </w:tcPr>
          <w:p w:rsidR="00000000" w:rsidDel="00000000" w:rsidP="00000000" w:rsidRDefault="00000000" w:rsidRPr="00000000" w14:paraId="0000004A">
            <w:pPr>
              <w:rPr/>
            </w:pPr>
            <w:r w:rsidDel="00000000" w:rsidR="00000000" w:rsidRPr="00000000">
              <w:rPr>
                <w:rtl w:val="0"/>
              </w:rPr>
              <w:t xml:space="preserve">Maneja los elementos de la narración</w:t>
            </w:r>
          </w:p>
        </w:tc>
        <w:tc>
          <w:tcPr>
            <w:gridSpan w:val="6"/>
          </w:tcPr>
          <w:p w:rsidR="00000000" w:rsidDel="00000000" w:rsidP="00000000" w:rsidRDefault="00000000" w:rsidRPr="00000000" w14:paraId="0000004D">
            <w:pPr>
              <w:rPr/>
            </w:pPr>
            <w:r w:rsidDel="00000000" w:rsidR="00000000" w:rsidRPr="00000000">
              <w:rPr>
                <w:rtl w:val="0"/>
              </w:rPr>
              <w:t xml:space="preserve">Asume actitudes que denotan el empleo significativo del lenguaje</w:t>
            </w:r>
          </w:p>
          <w:p w:rsidR="00000000" w:rsidDel="00000000" w:rsidP="00000000" w:rsidRDefault="00000000" w:rsidRPr="00000000" w14:paraId="0000004E">
            <w:pPr>
              <w:rPr/>
            </w:pPr>
            <w:r w:rsidDel="00000000" w:rsidR="00000000" w:rsidRPr="00000000">
              <w:rPr>
                <w:rtl w:val="0"/>
              </w:rPr>
            </w:r>
          </w:p>
        </w:tc>
      </w:tr>
      <w:tr>
        <w:tc>
          <w:tcPr/>
          <w:p w:rsidR="00000000" w:rsidDel="00000000" w:rsidP="00000000" w:rsidRDefault="00000000" w:rsidRPr="00000000" w14:paraId="00000054">
            <w:pPr>
              <w:rPr/>
            </w:pPr>
            <w:r w:rsidDel="00000000" w:rsidR="00000000" w:rsidRPr="00000000">
              <w:rPr>
                <w:rtl w:val="0"/>
              </w:rPr>
              <w:t xml:space="preserve">Fecha de inicio:</w:t>
            </w:r>
          </w:p>
        </w:tc>
        <w:tc>
          <w:tcPr/>
          <w:p w:rsidR="00000000" w:rsidDel="00000000" w:rsidP="00000000" w:rsidRDefault="00000000" w:rsidRPr="00000000" w14:paraId="00000055">
            <w:pPr>
              <w:rPr>
                <w:color w:val="a6a6a6"/>
              </w:rPr>
            </w:pPr>
            <w:r w:rsidDel="00000000" w:rsidR="00000000" w:rsidRPr="00000000">
              <w:rPr>
                <w:color w:val="a6a6a6"/>
                <w:rtl w:val="0"/>
              </w:rPr>
              <w:t xml:space="preserve">20</w:t>
            </w:r>
          </w:p>
        </w:tc>
        <w:tc>
          <w:tcPr/>
          <w:p w:rsidR="00000000" w:rsidDel="00000000" w:rsidP="00000000" w:rsidRDefault="00000000" w:rsidRPr="00000000" w14:paraId="00000056">
            <w:pPr>
              <w:rPr>
                <w:color w:val="a6a6a6"/>
              </w:rPr>
            </w:pPr>
            <w:r w:rsidDel="00000000" w:rsidR="00000000" w:rsidRPr="00000000">
              <w:rPr>
                <w:color w:val="a6a6a6"/>
                <w:rtl w:val="0"/>
              </w:rPr>
              <w:t xml:space="preserve">04</w:t>
            </w:r>
          </w:p>
        </w:tc>
        <w:tc>
          <w:tcPr>
            <w:gridSpan w:val="2"/>
          </w:tcPr>
          <w:p w:rsidR="00000000" w:rsidDel="00000000" w:rsidP="00000000" w:rsidRDefault="00000000" w:rsidRPr="00000000" w14:paraId="00000057">
            <w:pPr>
              <w:rPr>
                <w:color w:val="a6a6a6"/>
              </w:rPr>
            </w:pPr>
            <w:r w:rsidDel="00000000" w:rsidR="00000000" w:rsidRPr="00000000">
              <w:rPr>
                <w:color w:val="a6a6a6"/>
                <w:rtl w:val="0"/>
              </w:rPr>
              <w:t xml:space="preserve">2020</w:t>
            </w:r>
          </w:p>
        </w:tc>
        <w:tc>
          <w:tcPr/>
          <w:p w:rsidR="00000000" w:rsidDel="00000000" w:rsidP="00000000" w:rsidRDefault="00000000" w:rsidRPr="00000000" w14:paraId="00000059">
            <w:pPr>
              <w:rPr>
                <w:color w:val="a6a6a6"/>
              </w:rPr>
            </w:pPr>
            <w:r w:rsidDel="00000000" w:rsidR="00000000" w:rsidRPr="00000000">
              <w:rPr>
                <w:rtl w:val="0"/>
              </w:rPr>
            </w:r>
          </w:p>
        </w:tc>
        <w:tc>
          <w:tcPr>
            <w:gridSpan w:val="3"/>
          </w:tcPr>
          <w:p w:rsidR="00000000" w:rsidDel="00000000" w:rsidP="00000000" w:rsidRDefault="00000000" w:rsidRPr="00000000" w14:paraId="0000005A">
            <w:pPr>
              <w:rPr/>
            </w:pPr>
            <w:r w:rsidDel="00000000" w:rsidR="00000000" w:rsidRPr="00000000">
              <w:rPr>
                <w:rtl w:val="0"/>
              </w:rPr>
              <w:t xml:space="preserve">Fecha de finalización:</w:t>
            </w:r>
          </w:p>
        </w:tc>
        <w:tc>
          <w:tcPr/>
          <w:p w:rsidR="00000000" w:rsidDel="00000000" w:rsidP="00000000" w:rsidRDefault="00000000" w:rsidRPr="00000000" w14:paraId="0000005D">
            <w:pPr>
              <w:rPr>
                <w:color w:val="a6a6a6"/>
              </w:rPr>
            </w:pPr>
            <w:r w:rsidDel="00000000" w:rsidR="00000000" w:rsidRPr="00000000">
              <w:rPr>
                <w:color w:val="a6a6a6"/>
                <w:rtl w:val="0"/>
              </w:rPr>
              <w:t xml:space="preserve">24</w:t>
            </w:r>
          </w:p>
        </w:tc>
        <w:tc>
          <w:tcPr/>
          <w:p w:rsidR="00000000" w:rsidDel="00000000" w:rsidP="00000000" w:rsidRDefault="00000000" w:rsidRPr="00000000" w14:paraId="0000005E">
            <w:pPr>
              <w:rPr>
                <w:color w:val="a6a6a6"/>
              </w:rPr>
            </w:pPr>
            <w:r w:rsidDel="00000000" w:rsidR="00000000" w:rsidRPr="00000000">
              <w:rPr>
                <w:color w:val="a6a6a6"/>
                <w:rtl w:val="0"/>
              </w:rPr>
              <w:t xml:space="preserve">04</w:t>
            </w:r>
          </w:p>
        </w:tc>
        <w:tc>
          <w:tcPr/>
          <w:p w:rsidR="00000000" w:rsidDel="00000000" w:rsidP="00000000" w:rsidRDefault="00000000" w:rsidRPr="00000000" w14:paraId="0000005F">
            <w:pPr>
              <w:rPr>
                <w:color w:val="a6a6a6"/>
              </w:rPr>
            </w:pPr>
            <w:r w:rsidDel="00000000" w:rsidR="00000000" w:rsidRPr="00000000">
              <w:rPr>
                <w:color w:val="a6a6a6"/>
                <w:rtl w:val="0"/>
              </w:rPr>
              <w:t xml:space="preserve">2020</w:t>
            </w:r>
          </w:p>
        </w:tc>
        <w:tc>
          <w:tcPr/>
          <w:p w:rsidR="00000000" w:rsidDel="00000000" w:rsidP="00000000" w:rsidRDefault="00000000" w:rsidRPr="00000000" w14:paraId="00000060">
            <w:pPr>
              <w:rPr>
                <w:color w:val="a6a6a6"/>
              </w:rPr>
            </w:pPr>
            <w:r w:rsidDel="00000000" w:rsidR="00000000" w:rsidRPr="00000000">
              <w:rPr>
                <w:rtl w:val="0"/>
              </w:rPr>
            </w:r>
          </w:p>
        </w:tc>
      </w:tr>
      <w:tr>
        <w:tc>
          <w:tcPr>
            <w:gridSpan w:val="9"/>
          </w:tcPr>
          <w:p w:rsidR="00000000" w:rsidDel="00000000" w:rsidP="00000000" w:rsidRDefault="00000000" w:rsidRPr="00000000" w14:paraId="00000061">
            <w:pPr>
              <w:rPr/>
            </w:pPr>
            <w:r w:rsidDel="00000000" w:rsidR="00000000" w:rsidRPr="00000000">
              <w:rPr>
                <w:rtl w:val="0"/>
              </w:rPr>
              <w:t xml:space="preserve">Nombre del estudiante:</w:t>
            </w:r>
          </w:p>
        </w:tc>
        <w:tc>
          <w:tcPr>
            <w:gridSpan w:val="4"/>
          </w:tcPr>
          <w:p w:rsidR="00000000" w:rsidDel="00000000" w:rsidP="00000000" w:rsidRDefault="00000000" w:rsidRPr="00000000" w14:paraId="0000006A">
            <w:pPr>
              <w:rPr/>
            </w:pPr>
            <w:r w:rsidDel="00000000" w:rsidR="00000000" w:rsidRPr="00000000">
              <w:rPr>
                <w:rtl w:val="0"/>
              </w:rPr>
              <w:t xml:space="preserve">Grupo: 2A-2B-2C</w:t>
            </w:r>
          </w:p>
        </w:tc>
      </w:tr>
    </w:tbl>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b w:val="1"/>
          <w:i w:val="1"/>
          <w:sz w:val="24"/>
          <w:szCs w:val="24"/>
          <w:rtl w:val="0"/>
        </w:rPr>
        <w:t xml:space="preserve">LO QUE SÉ</w:t>
      </w:r>
      <w:r w:rsidDel="00000000" w:rsidR="00000000" w:rsidRPr="00000000">
        <w:rPr>
          <w:rFonts w:ascii="Arial" w:cs="Arial" w:eastAsia="Arial" w:hAnsi="Arial"/>
          <w:rtl w:val="0"/>
        </w:rPr>
        <w:t xml:space="preserve">:</w:t>
      </w:r>
    </w:p>
    <w:p w:rsidR="00000000" w:rsidDel="00000000" w:rsidP="00000000" w:rsidRDefault="00000000" w:rsidRPr="00000000" w14:paraId="00000070">
      <w:pPr>
        <w:spacing w:after="240" w:before="240" w:lineRule="auto"/>
        <w:rPr>
          <w:rFonts w:ascii="Arial" w:cs="Arial" w:eastAsia="Arial" w:hAnsi="Arial"/>
        </w:rPr>
      </w:pPr>
      <w:r w:rsidDel="00000000" w:rsidR="00000000" w:rsidRPr="00000000">
        <w:rPr>
          <w:rFonts w:ascii="Arial" w:cs="Arial" w:eastAsia="Arial" w:hAnsi="Arial"/>
          <w:rtl w:val="0"/>
        </w:rPr>
        <w:t xml:space="preserve">* ¿Has oído hablar de las historietas? _____________________________________________</w:t>
      </w:r>
    </w:p>
    <w:p w:rsidR="00000000" w:rsidDel="00000000" w:rsidP="00000000" w:rsidRDefault="00000000" w:rsidRPr="00000000" w14:paraId="00000071">
      <w:pPr>
        <w:spacing w:after="240" w:before="240" w:lineRule="auto"/>
        <w:rPr>
          <w:rFonts w:ascii="Arial" w:cs="Arial" w:eastAsia="Arial" w:hAnsi="Arial"/>
        </w:rPr>
      </w:pPr>
      <w:r w:rsidDel="00000000" w:rsidR="00000000" w:rsidRPr="00000000">
        <w:rPr>
          <w:rFonts w:ascii="Arial" w:cs="Arial" w:eastAsia="Arial" w:hAnsi="Arial"/>
          <w:rtl w:val="0"/>
        </w:rPr>
        <w:t xml:space="preserve">* ¿Sabes de que se trata?_______________________________________________________</w:t>
      </w:r>
    </w:p>
    <w:p w:rsidR="00000000" w:rsidDel="00000000" w:rsidP="00000000" w:rsidRDefault="00000000" w:rsidRPr="00000000" w14:paraId="00000072">
      <w:pPr>
        <w:spacing w:after="240" w:before="240" w:lineRule="auto"/>
        <w:rPr>
          <w:rFonts w:ascii="Arial" w:cs="Arial" w:eastAsia="Arial" w:hAnsi="Arial"/>
        </w:rPr>
      </w:pPr>
      <w:r w:rsidDel="00000000" w:rsidR="00000000" w:rsidRPr="00000000">
        <w:rPr>
          <w:rFonts w:ascii="Arial" w:cs="Arial" w:eastAsia="Arial" w:hAnsi="Arial"/>
          <w:rtl w:val="0"/>
        </w:rPr>
        <w:t xml:space="preserve">* ¿Sabes a qué tipo de textos pertenece?___________________________________________</w:t>
      </w:r>
    </w:p>
    <w:p w:rsidR="00000000" w:rsidDel="00000000" w:rsidP="00000000" w:rsidRDefault="00000000" w:rsidRPr="00000000" w14:paraId="00000073">
      <w:pPr>
        <w:rPr>
          <w:rFonts w:ascii="Arial" w:cs="Arial" w:eastAsia="Arial" w:hAnsi="Arial"/>
        </w:rPr>
      </w:pPr>
      <w:r w:rsidDel="00000000" w:rsidR="00000000" w:rsidRPr="00000000">
        <w:rPr>
          <w:rtl w:val="0"/>
        </w:rPr>
      </w:r>
    </w:p>
    <w:p w:rsidR="00000000" w:rsidDel="00000000" w:rsidP="00000000" w:rsidRDefault="00000000" w:rsidRPr="00000000" w14:paraId="00000074">
      <w:pPr>
        <w:rPr>
          <w:rFonts w:ascii="Arial" w:cs="Arial" w:eastAsia="Arial" w:hAnsi="Arial"/>
          <w:b w:val="1"/>
          <w:i w:val="1"/>
          <w:sz w:val="24"/>
          <w:szCs w:val="24"/>
          <w:u w:val="single"/>
        </w:rPr>
      </w:pPr>
      <w:r w:rsidDel="00000000" w:rsidR="00000000" w:rsidRPr="00000000">
        <w:rPr>
          <w:rFonts w:ascii="Arial" w:cs="Arial" w:eastAsia="Arial" w:hAnsi="Arial"/>
          <w:b w:val="1"/>
          <w:i w:val="1"/>
          <w:sz w:val="24"/>
          <w:szCs w:val="24"/>
          <w:u w:val="single"/>
          <w:rtl w:val="0"/>
        </w:rPr>
        <w:t xml:space="preserve">APRENDIENDO:</w:t>
      </w:r>
    </w:p>
    <w:p w:rsidR="00000000" w:rsidDel="00000000" w:rsidP="00000000" w:rsidRDefault="00000000" w:rsidRPr="00000000" w14:paraId="00000075">
      <w:pPr>
        <w:spacing w:after="240" w:before="24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LA HISTORIETA</w:t>
      </w:r>
    </w:p>
    <w:p w:rsidR="00000000" w:rsidDel="00000000" w:rsidP="00000000" w:rsidRDefault="00000000" w:rsidRPr="00000000" w14:paraId="00000076">
      <w:pPr>
        <w:spacing w:after="240" w:before="240" w:lineRule="auto"/>
        <w:jc w:val="both"/>
        <w:rPr>
          <w:rFonts w:ascii="Arial" w:cs="Arial" w:eastAsia="Arial" w:hAnsi="Arial"/>
          <w:b w:val="1"/>
          <w:i w:val="1"/>
        </w:rPr>
      </w:pPr>
      <w:r w:rsidDel="00000000" w:rsidR="00000000" w:rsidRPr="00000000">
        <w:rPr>
          <w:rFonts w:ascii="Arial" w:cs="Arial" w:eastAsia="Arial" w:hAnsi="Arial"/>
          <w:b w:val="1"/>
          <w:i w:val="1"/>
          <w:rtl w:val="0"/>
        </w:rPr>
        <w:t xml:space="preserve">DEFINICIÓN: </w:t>
      </w:r>
      <w:r w:rsidDel="00000000" w:rsidR="00000000" w:rsidRPr="00000000">
        <w:rPr>
          <w:rFonts w:ascii="Arial" w:cs="Arial" w:eastAsia="Arial" w:hAnsi="Arial"/>
          <w:rtl w:val="0"/>
        </w:rPr>
        <w:t xml:space="preserve">La historieta es un texto narrativo humorístico que nos cuenta una historia con dibujos y palabras con el fin de divertirnos. También hay historietas mudas, es decir, aquellas que no taren textos, pero las imágenes son tan expresivas que se explican solas. En una historieta encontramos un personaje central alrededor del cual se desarrolla la acción que se ofrece al lector por medio de los diálogos, en la expresión de los personajes o en la representación gráfica de sonidos. </w:t>
      </w:r>
      <w:r w:rsidDel="00000000" w:rsidR="00000000" w:rsidRPr="00000000">
        <w:rPr>
          <w:rtl w:val="0"/>
        </w:rPr>
      </w:r>
    </w:p>
    <w:p w:rsidR="00000000" w:rsidDel="00000000" w:rsidP="00000000" w:rsidRDefault="00000000" w:rsidRPr="00000000" w14:paraId="00000077">
      <w:pPr>
        <w:spacing w:after="240" w:before="240" w:lineRule="auto"/>
        <w:jc w:val="both"/>
        <w:rPr>
          <w:rFonts w:ascii="Arial" w:cs="Arial" w:eastAsia="Arial" w:hAnsi="Arial"/>
          <w:b w:val="1"/>
          <w:i w:val="1"/>
        </w:rPr>
      </w:pPr>
      <w:r w:rsidDel="00000000" w:rsidR="00000000" w:rsidRPr="00000000">
        <w:rPr>
          <w:rFonts w:ascii="Arial" w:cs="Arial" w:eastAsia="Arial" w:hAnsi="Arial"/>
          <w:b w:val="1"/>
          <w:i w:val="1"/>
          <w:rtl w:val="0"/>
        </w:rPr>
        <w:t xml:space="preserve">EJEMPLOS</w:t>
      </w:r>
    </w:p>
    <w:p w:rsidR="00000000" w:rsidDel="00000000" w:rsidP="00000000" w:rsidRDefault="00000000" w:rsidRPr="00000000" w14:paraId="00000078">
      <w:pPr>
        <w:spacing w:after="240" w:before="240" w:lineRule="auto"/>
        <w:jc w:val="both"/>
        <w:rPr>
          <w:rFonts w:ascii="Arial" w:cs="Arial" w:eastAsia="Arial" w:hAnsi="Arial"/>
          <w:b w:val="1"/>
          <w:i w:val="1"/>
          <w:u w:val="single"/>
        </w:rPr>
      </w:pPr>
      <w:r w:rsidDel="00000000" w:rsidR="00000000" w:rsidRPr="00000000">
        <w:rPr>
          <w:rFonts w:ascii="Arial" w:cs="Arial" w:eastAsia="Arial" w:hAnsi="Arial"/>
          <w:b w:val="1"/>
          <w:i w:val="1"/>
          <w:u w:val="single"/>
          <w:rtl w:val="0"/>
        </w:rPr>
        <w:t xml:space="preserve">Historieta con diálogos</w:t>
      </w:r>
    </w:p>
    <w:p w:rsidR="00000000" w:rsidDel="00000000" w:rsidP="00000000" w:rsidRDefault="00000000" w:rsidRPr="00000000" w14:paraId="00000079">
      <w:pPr>
        <w:spacing w:after="240" w:before="240" w:lineRule="auto"/>
        <w:jc w:val="center"/>
        <w:rPr>
          <w:rFonts w:ascii="Arial" w:cs="Arial" w:eastAsia="Arial" w:hAnsi="Arial"/>
          <w:b w:val="1"/>
          <w:i w:val="1"/>
        </w:rPr>
      </w:pPr>
      <w:r w:rsidDel="00000000" w:rsidR="00000000" w:rsidRPr="00000000">
        <w:rPr>
          <w:rFonts w:ascii="Arial" w:cs="Arial" w:eastAsia="Arial" w:hAnsi="Arial"/>
          <w:b w:val="1"/>
          <w:i w:val="1"/>
          <w:u w:val="single"/>
        </w:rPr>
        <w:drawing>
          <wp:inline distB="114300" distT="114300" distL="114300" distR="114300">
            <wp:extent cx="4000500" cy="914400"/>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0005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spacing w:after="240" w:before="240" w:lineRule="auto"/>
        <w:jc w:val="both"/>
        <w:rPr>
          <w:rFonts w:ascii="Arial" w:cs="Arial" w:eastAsia="Arial" w:hAnsi="Arial"/>
          <w:b w:val="1"/>
          <w:i w:val="1"/>
          <w:u w:val="single"/>
        </w:rPr>
      </w:pPr>
      <w:r w:rsidDel="00000000" w:rsidR="00000000" w:rsidRPr="00000000">
        <w:rPr>
          <w:rFonts w:ascii="Arial" w:cs="Arial" w:eastAsia="Arial" w:hAnsi="Arial"/>
          <w:b w:val="1"/>
          <w:i w:val="1"/>
          <w:u w:val="single"/>
          <w:rtl w:val="0"/>
        </w:rPr>
        <w:t xml:space="preserve">Historieta muda</w:t>
      </w:r>
    </w:p>
    <w:p w:rsidR="00000000" w:rsidDel="00000000" w:rsidP="00000000" w:rsidRDefault="00000000" w:rsidRPr="00000000" w14:paraId="0000007B">
      <w:pPr>
        <w:spacing w:after="240" w:before="240" w:lineRule="auto"/>
        <w:jc w:val="both"/>
        <w:rPr>
          <w:rFonts w:ascii="Arial" w:cs="Arial" w:eastAsia="Arial" w:hAnsi="Arial"/>
          <w:b w:val="1"/>
          <w:i w:val="1"/>
          <w:u w:val="single"/>
        </w:rPr>
      </w:pPr>
      <w:r w:rsidDel="00000000" w:rsidR="00000000" w:rsidRPr="00000000">
        <w:rPr>
          <w:rFonts w:ascii="Arial" w:cs="Arial" w:eastAsia="Arial" w:hAnsi="Arial"/>
          <w:b w:val="1"/>
          <w:i w:val="1"/>
          <w:u w:val="single"/>
        </w:rPr>
        <w:drawing>
          <wp:inline distB="114300" distT="114300" distL="114300" distR="114300">
            <wp:extent cx="3961448" cy="2919762"/>
            <wp:effectExtent b="0" l="0" r="0" t="0"/>
            <wp:docPr id="9"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961448" cy="2919762"/>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rPr>
          <w:rFonts w:ascii="Arial" w:cs="Arial" w:eastAsia="Arial" w:hAnsi="Arial"/>
          <w:b w:val="1"/>
          <w:i w:val="1"/>
          <w:sz w:val="24"/>
          <w:szCs w:val="24"/>
          <w:u w:val="single"/>
        </w:rPr>
      </w:pPr>
      <w:r w:rsidDel="00000000" w:rsidR="00000000" w:rsidRPr="00000000">
        <w:rPr>
          <w:rtl w:val="0"/>
        </w:rPr>
      </w:r>
    </w:p>
    <w:p w:rsidR="00000000" w:rsidDel="00000000" w:rsidP="00000000" w:rsidRDefault="00000000" w:rsidRPr="00000000" w14:paraId="0000007D">
      <w:pPr>
        <w:rPr>
          <w:rFonts w:ascii="Arial" w:cs="Arial" w:eastAsia="Arial" w:hAnsi="Arial"/>
          <w:b w:val="1"/>
          <w:i w:val="1"/>
          <w:sz w:val="24"/>
          <w:szCs w:val="24"/>
          <w:u w:val="single"/>
        </w:rPr>
      </w:pPr>
      <w:r w:rsidDel="00000000" w:rsidR="00000000" w:rsidRPr="00000000">
        <w:rPr>
          <w:rFonts w:ascii="Arial" w:cs="Arial" w:eastAsia="Arial" w:hAnsi="Arial"/>
          <w:b w:val="1"/>
          <w:i w:val="1"/>
          <w:sz w:val="24"/>
          <w:szCs w:val="24"/>
          <w:u w:val="single"/>
          <w:rtl w:val="0"/>
        </w:rPr>
        <w:t xml:space="preserve">PRACTICANDO:</w:t>
      </w:r>
    </w:p>
    <w:p w:rsidR="00000000" w:rsidDel="00000000" w:rsidP="00000000" w:rsidRDefault="00000000" w:rsidRPr="00000000" w14:paraId="0000007E">
      <w:pPr>
        <w:spacing w:after="240" w:before="240" w:lineRule="auto"/>
        <w:rPr>
          <w:rFonts w:ascii="Arial" w:cs="Arial" w:eastAsia="Arial" w:hAnsi="Arial"/>
        </w:rPr>
      </w:pPr>
      <w:r w:rsidDel="00000000" w:rsidR="00000000" w:rsidRPr="00000000">
        <w:rPr>
          <w:rFonts w:ascii="Arial" w:cs="Arial" w:eastAsia="Arial" w:hAnsi="Arial"/>
          <w:rtl w:val="0"/>
        </w:rPr>
        <w:t xml:space="preserve">Completa la siguiente historieta con los diálogos referentes a las imágenes presentadas</w:t>
      </w:r>
    </w:p>
    <w:p w:rsidR="00000000" w:rsidDel="00000000" w:rsidP="00000000" w:rsidRDefault="00000000" w:rsidRPr="00000000" w14:paraId="0000007F">
      <w:pPr>
        <w:spacing w:after="240" w:before="240" w:lineRule="auto"/>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4733925" cy="3095625"/>
            <wp:effectExtent b="0" l="0" r="0" t="0"/>
            <wp:docPr id="8"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733925" cy="3095625"/>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spacing w:after="240" w:before="240" w:lineRule="auto"/>
        <w:rPr>
          <w:rFonts w:ascii="Arial" w:cs="Arial" w:eastAsia="Arial" w:hAnsi="Arial"/>
          <w:b w:val="1"/>
          <w:i w:val="1"/>
          <w:sz w:val="24"/>
          <w:szCs w:val="24"/>
          <w:u w:val="single"/>
        </w:rPr>
      </w:pPr>
      <w:r w:rsidDel="00000000" w:rsidR="00000000" w:rsidRPr="00000000">
        <w:rPr>
          <w:rtl w:val="0"/>
        </w:rPr>
      </w:r>
    </w:p>
    <w:p w:rsidR="00000000" w:rsidDel="00000000" w:rsidP="00000000" w:rsidRDefault="00000000" w:rsidRPr="00000000" w14:paraId="00000081">
      <w:pPr>
        <w:spacing w:after="240" w:before="240" w:lineRule="auto"/>
        <w:rPr>
          <w:rFonts w:ascii="Arial" w:cs="Arial" w:eastAsia="Arial" w:hAnsi="Arial"/>
          <w:b w:val="1"/>
          <w:i w:val="1"/>
          <w:sz w:val="24"/>
          <w:szCs w:val="24"/>
          <w:u w:val="single"/>
        </w:rPr>
      </w:pPr>
      <w:r w:rsidDel="00000000" w:rsidR="00000000" w:rsidRPr="00000000">
        <w:rPr>
          <w:rFonts w:ascii="Arial" w:cs="Arial" w:eastAsia="Arial" w:hAnsi="Arial"/>
          <w:b w:val="1"/>
          <w:i w:val="1"/>
          <w:sz w:val="24"/>
          <w:szCs w:val="24"/>
          <w:u w:val="single"/>
          <w:rtl w:val="0"/>
        </w:rPr>
        <w:t xml:space="preserve"> RECURSOS:</w:t>
      </w:r>
    </w:p>
    <w:p w:rsidR="00000000" w:rsidDel="00000000" w:rsidP="00000000" w:rsidRDefault="00000000" w:rsidRPr="00000000" w14:paraId="00000082">
      <w:pPr>
        <w:spacing w:after="240" w:before="240" w:lineRule="auto"/>
        <w:ind w:left="360"/>
        <w:rPr>
          <w:rFonts w:ascii="Arial" w:cs="Arial" w:eastAsia="Arial" w:hAnsi="Arial"/>
        </w:rPr>
      </w:pPr>
      <w:r w:rsidDel="00000000" w:rsidR="00000000" w:rsidRPr="00000000">
        <w:rPr>
          <w:rFonts w:ascii="Arial" w:cs="Arial" w:eastAsia="Arial" w:hAnsi="Arial"/>
          <w:rtl w:val="0"/>
        </w:rPr>
        <w:t xml:space="preserve">1.</w:t>
        <w:tab/>
        <w:t xml:space="preserve">Interactivo Lenguaje 2. Santillana</w:t>
      </w:r>
    </w:p>
    <w:p w:rsidR="00000000" w:rsidDel="00000000" w:rsidP="00000000" w:rsidRDefault="00000000" w:rsidRPr="00000000" w14:paraId="00000083">
      <w:pPr>
        <w:spacing w:after="240" w:before="240" w:lineRule="auto"/>
        <w:ind w:left="360"/>
        <w:rPr>
          <w:rFonts w:ascii="Arial" w:cs="Arial" w:eastAsia="Arial" w:hAnsi="Arial"/>
          <w:color w:val="1155cc"/>
          <w:u w:val="single"/>
        </w:rPr>
      </w:pPr>
      <w:r w:rsidDel="00000000" w:rsidR="00000000" w:rsidRPr="00000000">
        <w:rPr>
          <w:rFonts w:ascii="Arial" w:cs="Arial" w:eastAsia="Arial" w:hAnsi="Arial"/>
          <w:rtl w:val="0"/>
        </w:rPr>
        <w:t xml:space="preserve">2.</w:t>
        <w:tab/>
        <w:t xml:space="preserve">TICS aplicadas a la educación. Sitio Web. Link:</w:t>
      </w:r>
      <w:hyperlink r:id="rId10">
        <w:r w:rsidDel="00000000" w:rsidR="00000000" w:rsidRPr="00000000">
          <w:rPr>
            <w:rFonts w:ascii="Arial" w:cs="Arial" w:eastAsia="Arial" w:hAnsi="Arial"/>
            <w:rtl w:val="0"/>
          </w:rPr>
          <w:t xml:space="preserve"> </w:t>
        </w:r>
      </w:hyperlink>
      <w:hyperlink r:id="rId11">
        <w:r w:rsidDel="00000000" w:rsidR="00000000" w:rsidRPr="00000000">
          <w:rPr>
            <w:rFonts w:ascii="Arial" w:cs="Arial" w:eastAsia="Arial" w:hAnsi="Arial"/>
            <w:color w:val="1155cc"/>
            <w:u w:val="single"/>
            <w:rtl w:val="0"/>
          </w:rPr>
          <w:t xml:space="preserve">http://ticyedupreescolar.blogspot.com/2013/06/mi-historieta-nos-da-el-ejemplo-de-el.html</w:t>
        </w:r>
      </w:hyperlink>
      <w:r w:rsidDel="00000000" w:rsidR="00000000" w:rsidRPr="00000000">
        <w:rPr>
          <w:rtl w:val="0"/>
        </w:rPr>
      </w:r>
    </w:p>
    <w:p w:rsidR="00000000" w:rsidDel="00000000" w:rsidP="00000000" w:rsidRDefault="00000000" w:rsidRPr="00000000" w14:paraId="00000084">
      <w:pPr>
        <w:spacing w:after="240" w:before="240" w:lineRule="auto"/>
        <w:ind w:left="360"/>
        <w:rPr>
          <w:rFonts w:ascii="Arial" w:cs="Arial" w:eastAsia="Arial" w:hAnsi="Arial"/>
          <w:color w:val="1155cc"/>
          <w:u w:val="single"/>
        </w:rPr>
      </w:pPr>
      <w:r w:rsidDel="00000000" w:rsidR="00000000" w:rsidRPr="00000000">
        <w:rPr>
          <w:rFonts w:ascii="Arial" w:cs="Arial" w:eastAsia="Arial" w:hAnsi="Arial"/>
          <w:rtl w:val="0"/>
        </w:rPr>
        <w:t xml:space="preserve">3.</w:t>
        <w:tab/>
        <w:t xml:space="preserve">Ejemplos de Historieta. Sitio Web.</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rtl w:val="0"/>
        </w:rPr>
        <w:t xml:space="preserve">Link:</w:t>
      </w:r>
      <w:hyperlink r:id="rId12">
        <w:r w:rsidDel="00000000" w:rsidR="00000000" w:rsidRPr="00000000">
          <w:rPr>
            <w:rFonts w:ascii="Arial" w:cs="Arial" w:eastAsia="Arial" w:hAnsi="Arial"/>
            <w:u w:val="single"/>
            <w:rtl w:val="0"/>
          </w:rPr>
          <w:t xml:space="preserve"> </w:t>
        </w:r>
      </w:hyperlink>
      <w:hyperlink r:id="rId13">
        <w:r w:rsidDel="00000000" w:rsidR="00000000" w:rsidRPr="00000000">
          <w:rPr>
            <w:rFonts w:ascii="Arial" w:cs="Arial" w:eastAsia="Arial" w:hAnsi="Arial"/>
            <w:color w:val="1155cc"/>
            <w:u w:val="single"/>
            <w:rtl w:val="0"/>
          </w:rPr>
          <w:t xml:space="preserve">https://historietas.net/</w:t>
        </w:r>
      </w:hyperlink>
      <w:r w:rsidDel="00000000" w:rsidR="00000000" w:rsidRPr="00000000">
        <w:rPr>
          <w:rtl w:val="0"/>
        </w:rPr>
      </w:r>
    </w:p>
    <w:p w:rsidR="00000000" w:rsidDel="00000000" w:rsidP="00000000" w:rsidRDefault="00000000" w:rsidRPr="00000000" w14:paraId="00000085">
      <w:pPr>
        <w:spacing w:after="240" w:before="240" w:lineRule="auto"/>
        <w:ind w:left="36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86">
      <w:pPr>
        <w:rPr>
          <w:rFonts w:ascii="Arial" w:cs="Arial" w:eastAsia="Arial" w:hAnsi="Arial"/>
          <w:b w:val="1"/>
          <w:i w:val="1"/>
          <w:sz w:val="24"/>
          <w:szCs w:val="24"/>
          <w:u w:val="single"/>
        </w:rPr>
      </w:pPr>
      <w:bookmarkStart w:colFirst="0" w:colLast="0" w:name="_heading=h.gjdgxs" w:id="0"/>
      <w:bookmarkEnd w:id="0"/>
      <w:r w:rsidDel="00000000" w:rsidR="00000000" w:rsidRPr="00000000">
        <w:rPr>
          <w:rtl w:val="0"/>
        </w:rPr>
      </w:r>
    </w:p>
    <w:p w:rsidR="00000000" w:rsidDel="00000000" w:rsidP="00000000" w:rsidRDefault="00000000" w:rsidRPr="00000000" w14:paraId="00000087">
      <w:pPr>
        <w:rPr>
          <w:rFonts w:ascii="Arial" w:cs="Arial" w:eastAsia="Arial" w:hAnsi="Arial"/>
          <w:b w:val="1"/>
          <w:i w:val="1"/>
          <w:sz w:val="24"/>
          <w:szCs w:val="24"/>
          <w:u w:val="single"/>
        </w:rPr>
      </w:pPr>
      <w:bookmarkStart w:colFirst="0" w:colLast="0" w:name="_heading=h.np0htqprdl73" w:id="1"/>
      <w:bookmarkEnd w:id="1"/>
      <w:r w:rsidDel="00000000" w:rsidR="00000000" w:rsidRPr="00000000">
        <w:rPr>
          <w:rtl w:val="0"/>
        </w:rPr>
      </w:r>
    </w:p>
    <w:p w:rsidR="00000000" w:rsidDel="00000000" w:rsidP="00000000" w:rsidRDefault="00000000" w:rsidRPr="00000000" w14:paraId="00000088">
      <w:pPr>
        <w:rPr>
          <w:rFonts w:ascii="Arial" w:cs="Arial" w:eastAsia="Arial" w:hAnsi="Arial"/>
          <w:b w:val="1"/>
          <w:i w:val="1"/>
          <w:sz w:val="24"/>
          <w:szCs w:val="24"/>
          <w:u w:val="single"/>
        </w:rPr>
      </w:pPr>
      <w:bookmarkStart w:colFirst="0" w:colLast="0" w:name="_heading=h.kcbpo2wi0tlp" w:id="2"/>
      <w:bookmarkEnd w:id="2"/>
      <w:r w:rsidDel="00000000" w:rsidR="00000000" w:rsidRPr="00000000">
        <w:rPr>
          <w:rtl w:val="0"/>
        </w:rPr>
      </w:r>
    </w:p>
    <w:p w:rsidR="00000000" w:rsidDel="00000000" w:rsidP="00000000" w:rsidRDefault="00000000" w:rsidRPr="00000000" w14:paraId="00000089">
      <w:pPr>
        <w:rPr>
          <w:rFonts w:ascii="Arial" w:cs="Arial" w:eastAsia="Arial" w:hAnsi="Arial"/>
          <w:b w:val="1"/>
          <w:i w:val="1"/>
          <w:sz w:val="24"/>
          <w:szCs w:val="24"/>
          <w:u w:val="single"/>
        </w:rPr>
      </w:pPr>
      <w:bookmarkStart w:colFirst="0" w:colLast="0" w:name="_heading=h.atvqsrbdqvuk" w:id="3"/>
      <w:bookmarkEnd w:id="3"/>
      <w:r w:rsidDel="00000000" w:rsidR="00000000" w:rsidRPr="00000000">
        <w:rPr>
          <w:rtl w:val="0"/>
        </w:rPr>
      </w:r>
    </w:p>
    <w:p w:rsidR="00000000" w:rsidDel="00000000" w:rsidP="00000000" w:rsidRDefault="00000000" w:rsidRPr="00000000" w14:paraId="0000008A">
      <w:pPr>
        <w:rPr>
          <w:rFonts w:ascii="Arial" w:cs="Arial" w:eastAsia="Arial" w:hAnsi="Arial"/>
          <w:b w:val="1"/>
          <w:i w:val="1"/>
          <w:sz w:val="24"/>
          <w:szCs w:val="24"/>
          <w:u w:val="single"/>
        </w:rPr>
      </w:pPr>
      <w:bookmarkStart w:colFirst="0" w:colLast="0" w:name="_heading=h.47m0npuk9sqt" w:id="4"/>
      <w:bookmarkEnd w:id="4"/>
      <w:r w:rsidDel="00000000" w:rsidR="00000000" w:rsidRPr="00000000">
        <w:rPr>
          <w:rtl w:val="0"/>
        </w:rPr>
      </w:r>
    </w:p>
    <w:p w:rsidR="00000000" w:rsidDel="00000000" w:rsidP="00000000" w:rsidRDefault="00000000" w:rsidRPr="00000000" w14:paraId="0000008B">
      <w:pPr>
        <w:rPr>
          <w:rFonts w:ascii="Arial" w:cs="Arial" w:eastAsia="Arial" w:hAnsi="Arial"/>
          <w:b w:val="1"/>
          <w:i w:val="1"/>
          <w:sz w:val="24"/>
          <w:szCs w:val="24"/>
          <w:u w:val="single"/>
        </w:rPr>
      </w:pPr>
      <w:bookmarkStart w:colFirst="0" w:colLast="0" w:name="_heading=h.u0fa0bzb0v67" w:id="5"/>
      <w:bookmarkEnd w:id="5"/>
      <w:r w:rsidDel="00000000" w:rsidR="00000000" w:rsidRPr="00000000">
        <w:rPr>
          <w:rtl w:val="0"/>
        </w:rPr>
      </w:r>
    </w:p>
    <w:p w:rsidR="00000000" w:rsidDel="00000000" w:rsidP="00000000" w:rsidRDefault="00000000" w:rsidRPr="00000000" w14:paraId="0000008C">
      <w:pPr>
        <w:rPr>
          <w:rFonts w:ascii="Arial" w:cs="Arial" w:eastAsia="Arial" w:hAnsi="Arial"/>
          <w:b w:val="1"/>
          <w:i w:val="1"/>
          <w:sz w:val="24"/>
          <w:szCs w:val="24"/>
          <w:u w:val="single"/>
        </w:rPr>
      </w:pPr>
      <w:bookmarkStart w:colFirst="0" w:colLast="0" w:name="_heading=h.nidbq88lbxvo" w:id="6"/>
      <w:bookmarkEnd w:id="6"/>
      <w:r w:rsidDel="00000000" w:rsidR="00000000" w:rsidRPr="00000000">
        <w:rPr>
          <w:rFonts w:ascii="Arial" w:cs="Arial" w:eastAsia="Arial" w:hAnsi="Arial"/>
          <w:b w:val="1"/>
          <w:i w:val="1"/>
          <w:sz w:val="24"/>
          <w:szCs w:val="24"/>
          <w:u w:val="single"/>
          <w:rtl w:val="0"/>
        </w:rPr>
        <w:t xml:space="preserve">RÚBRICA DE EVALUACIÓN:</w:t>
      </w:r>
    </w:p>
    <w:p w:rsidR="00000000" w:rsidDel="00000000" w:rsidP="00000000" w:rsidRDefault="00000000" w:rsidRPr="00000000" w14:paraId="0000008D">
      <w:pPr>
        <w:rPr>
          <w:rFonts w:ascii="Arial" w:cs="Arial" w:eastAsia="Arial" w:hAnsi="Arial"/>
          <w:b w:val="1"/>
          <w:i w:val="1"/>
          <w:sz w:val="24"/>
          <w:szCs w:val="24"/>
          <w:u w:val="single"/>
        </w:rPr>
      </w:pPr>
      <w:bookmarkStart w:colFirst="0" w:colLast="0" w:name="_heading=h.fyb96xlxxgiw" w:id="7"/>
      <w:bookmarkEnd w:id="7"/>
      <w:r w:rsidDel="00000000" w:rsidR="00000000" w:rsidRPr="00000000">
        <w:rPr>
          <w:rFonts w:ascii="Arial" w:cs="Arial" w:eastAsia="Arial" w:hAnsi="Arial"/>
          <w:b w:val="1"/>
          <w:i w:val="1"/>
          <w:sz w:val="24"/>
          <w:szCs w:val="24"/>
          <w:u w:val="single"/>
          <w:rtl w:val="0"/>
        </w:rPr>
        <w:t xml:space="preserve">ACCIONES A EVALUAR:</w:t>
      </w:r>
    </w:p>
    <w:p w:rsidR="00000000" w:rsidDel="00000000" w:rsidP="00000000" w:rsidRDefault="00000000" w:rsidRPr="00000000" w14:paraId="0000008E">
      <w:pPr>
        <w:rPr>
          <w:rFonts w:ascii="Arial" w:cs="Arial" w:eastAsia="Arial" w:hAnsi="Arial"/>
          <w:b w:val="1"/>
        </w:rPr>
      </w:pPr>
      <w:bookmarkStart w:colFirst="0" w:colLast="0" w:name="_heading=h.ex931fw3276f" w:id="8"/>
      <w:bookmarkEnd w:id="8"/>
      <w:r w:rsidDel="00000000" w:rsidR="00000000" w:rsidRPr="00000000">
        <w:rPr>
          <w:rFonts w:ascii="Arial" w:cs="Arial" w:eastAsia="Arial" w:hAnsi="Arial"/>
          <w:b w:val="1"/>
          <w:rtl w:val="0"/>
        </w:rPr>
        <w:t xml:space="preserve">+ Entrega oportuna de la actividades asignadas de la guía (40%)</w:t>
      </w:r>
    </w:p>
    <w:p w:rsidR="00000000" w:rsidDel="00000000" w:rsidP="00000000" w:rsidRDefault="00000000" w:rsidRPr="00000000" w14:paraId="0000008F">
      <w:pPr>
        <w:rPr>
          <w:rFonts w:ascii="Arial" w:cs="Arial" w:eastAsia="Arial" w:hAnsi="Arial"/>
          <w:b w:val="1"/>
        </w:rPr>
      </w:pPr>
      <w:bookmarkStart w:colFirst="0" w:colLast="0" w:name="_heading=h.pxbj39q0ojoy" w:id="9"/>
      <w:bookmarkEnd w:id="9"/>
      <w:r w:rsidDel="00000000" w:rsidR="00000000" w:rsidRPr="00000000">
        <w:rPr>
          <w:rFonts w:ascii="Arial" w:cs="Arial" w:eastAsia="Arial" w:hAnsi="Arial"/>
          <w:b w:val="1"/>
          <w:rtl w:val="0"/>
        </w:rPr>
        <w:t xml:space="preserve">+ Desarrollo adecuado de las actividades (40%)</w:t>
      </w:r>
    </w:p>
    <w:p w:rsidR="00000000" w:rsidDel="00000000" w:rsidP="00000000" w:rsidRDefault="00000000" w:rsidRPr="00000000" w14:paraId="00000090">
      <w:pPr>
        <w:rPr>
          <w:rFonts w:ascii="Arial" w:cs="Arial" w:eastAsia="Arial" w:hAnsi="Arial"/>
          <w:b w:val="1"/>
        </w:rPr>
      </w:pPr>
      <w:bookmarkStart w:colFirst="0" w:colLast="0" w:name="_heading=h.jx1hu7qhr6bz" w:id="10"/>
      <w:bookmarkEnd w:id="10"/>
      <w:r w:rsidDel="00000000" w:rsidR="00000000" w:rsidRPr="00000000">
        <w:rPr>
          <w:rFonts w:ascii="Arial" w:cs="Arial" w:eastAsia="Arial" w:hAnsi="Arial"/>
          <w:b w:val="1"/>
          <w:rtl w:val="0"/>
        </w:rPr>
        <w:t xml:space="preserve">+Apropiación de los temas y actividades (20%)</w:t>
      </w:r>
    </w:p>
    <w:p w:rsidR="00000000" w:rsidDel="00000000" w:rsidP="00000000" w:rsidRDefault="00000000" w:rsidRPr="00000000" w14:paraId="00000091">
      <w:pPr>
        <w:rPr>
          <w:rFonts w:ascii="Arial" w:cs="Arial" w:eastAsia="Arial" w:hAnsi="Arial"/>
        </w:rPr>
      </w:pPr>
      <w:bookmarkStart w:colFirst="0" w:colLast="0" w:name="_heading=h.wigkybsvd041" w:id="11"/>
      <w:bookmarkEnd w:id="11"/>
      <w:r w:rsidDel="00000000" w:rsidR="00000000" w:rsidRPr="00000000">
        <w:rPr>
          <w:rtl w:val="0"/>
        </w:rPr>
      </w:r>
    </w:p>
    <w:p w:rsidR="00000000" w:rsidDel="00000000" w:rsidP="00000000" w:rsidRDefault="00000000" w:rsidRPr="00000000" w14:paraId="00000092">
      <w:pPr>
        <w:rPr>
          <w:rFonts w:ascii="Arial" w:cs="Arial" w:eastAsia="Arial" w:hAnsi="Arial"/>
        </w:rPr>
      </w:pPr>
      <w:bookmarkStart w:colFirst="0" w:colLast="0" w:name="_heading=h.rwfhtqakz3l0" w:id="12"/>
      <w:bookmarkEnd w:id="12"/>
      <w:r w:rsidDel="00000000" w:rsidR="00000000" w:rsidRPr="00000000">
        <w:rPr>
          <w:rtl w:val="0"/>
        </w:rPr>
      </w:r>
    </w:p>
    <w:p w:rsidR="00000000" w:rsidDel="00000000" w:rsidP="00000000" w:rsidRDefault="00000000" w:rsidRPr="00000000" w14:paraId="00000093">
      <w:pPr>
        <w:spacing w:after="240" w:before="240" w:lineRule="auto"/>
        <w:rPr>
          <w:rFonts w:ascii="Arial" w:cs="Arial" w:eastAsia="Arial" w:hAnsi="Arial"/>
          <w:sz w:val="24"/>
          <w:szCs w:val="24"/>
        </w:rPr>
      </w:pPr>
      <w:bookmarkStart w:colFirst="0" w:colLast="0" w:name="_heading=h.pu6c92ceaiwk" w:id="13"/>
      <w:bookmarkEnd w:id="13"/>
      <w:r w:rsidDel="00000000" w:rsidR="00000000" w:rsidRPr="00000000">
        <w:rPr>
          <w:rtl w:val="0"/>
        </w:rPr>
      </w:r>
    </w:p>
    <w:p w:rsidR="00000000" w:rsidDel="00000000" w:rsidP="00000000" w:rsidRDefault="00000000" w:rsidRPr="00000000" w14:paraId="00000094">
      <w:pPr>
        <w:spacing w:after="240" w:before="240" w:lineRule="auto"/>
        <w:rPr>
          <w:rFonts w:ascii="Arial" w:cs="Arial" w:eastAsia="Arial" w:hAnsi="Arial"/>
          <w:sz w:val="24"/>
          <w:szCs w:val="24"/>
        </w:rPr>
      </w:pPr>
      <w:bookmarkStart w:colFirst="0" w:colLast="0" w:name="_heading=h.w7wjmgph0385" w:id="14"/>
      <w:bookmarkEnd w:id="14"/>
      <w:r w:rsidDel="00000000" w:rsidR="00000000" w:rsidRPr="00000000">
        <w:rPr>
          <w:rtl w:val="0"/>
        </w:rPr>
      </w:r>
    </w:p>
    <w:p w:rsidR="00000000" w:rsidDel="00000000" w:rsidP="00000000" w:rsidRDefault="00000000" w:rsidRPr="00000000" w14:paraId="00000095">
      <w:pPr>
        <w:spacing w:after="240" w:before="240" w:lineRule="auto"/>
        <w:rPr>
          <w:rFonts w:ascii="Arial" w:cs="Arial" w:eastAsia="Arial" w:hAnsi="Arial"/>
          <w:sz w:val="24"/>
          <w:szCs w:val="24"/>
        </w:rPr>
      </w:pPr>
      <w:bookmarkStart w:colFirst="0" w:colLast="0" w:name="_heading=h.sxav2rw1zqt4" w:id="15"/>
      <w:bookmarkEnd w:id="15"/>
      <w:r w:rsidDel="00000000" w:rsidR="00000000" w:rsidRPr="00000000">
        <w:rPr>
          <w:rtl w:val="0"/>
        </w:rPr>
      </w:r>
    </w:p>
    <w:p w:rsidR="00000000" w:rsidDel="00000000" w:rsidP="00000000" w:rsidRDefault="00000000" w:rsidRPr="00000000" w14:paraId="00000096">
      <w:pPr>
        <w:spacing w:after="240" w:before="240" w:lineRule="auto"/>
        <w:rPr>
          <w:rFonts w:ascii="Arial" w:cs="Arial" w:eastAsia="Arial" w:hAnsi="Arial"/>
          <w:sz w:val="24"/>
          <w:szCs w:val="24"/>
        </w:rPr>
      </w:pPr>
      <w:bookmarkStart w:colFirst="0" w:colLast="0" w:name="_heading=h.9ohf17ac15w3" w:id="16"/>
      <w:bookmarkEnd w:id="16"/>
      <w:r w:rsidDel="00000000" w:rsidR="00000000" w:rsidRPr="00000000">
        <w:rPr>
          <w:rtl w:val="0"/>
        </w:rPr>
      </w:r>
    </w:p>
    <w:p w:rsidR="00000000" w:rsidDel="00000000" w:rsidP="00000000" w:rsidRDefault="00000000" w:rsidRPr="00000000" w14:paraId="00000097">
      <w:pPr>
        <w:spacing w:after="240" w:before="240" w:lineRule="auto"/>
        <w:ind w:left="360"/>
        <w:rPr>
          <w:rFonts w:ascii="Arial" w:cs="Arial" w:eastAsia="Arial" w:hAnsi="Arial"/>
          <w:sz w:val="24"/>
          <w:szCs w:val="24"/>
        </w:rPr>
      </w:pPr>
      <w:bookmarkStart w:colFirst="0" w:colLast="0" w:name="_heading=h.mvlzntcyyu3i" w:id="17"/>
      <w:bookmarkEnd w:id="17"/>
      <w:r w:rsidDel="00000000" w:rsidR="00000000" w:rsidRPr="00000000">
        <w:rPr>
          <w:rtl w:val="0"/>
        </w:rPr>
      </w:r>
    </w:p>
    <w:p w:rsidR="00000000" w:rsidDel="00000000" w:rsidP="00000000" w:rsidRDefault="00000000" w:rsidRPr="00000000" w14:paraId="00000098">
      <w:pPr>
        <w:rPr/>
      </w:pPr>
      <w:bookmarkStart w:colFirst="0" w:colLast="0" w:name="_heading=h.e13r8w53fo78" w:id="18"/>
      <w:bookmarkEnd w:id="18"/>
      <w:r w:rsidDel="00000000" w:rsidR="00000000" w:rsidRPr="00000000">
        <w:rPr>
          <w:rtl w:val="0"/>
        </w:rPr>
      </w:r>
    </w:p>
    <w:sectPr>
      <w:headerReference r:id="rId14" w:type="default"/>
      <w:pgSz w:h="15840" w:w="12240"/>
      <w:pgMar w:bottom="1418" w:top="1418" w:left="1134" w:right="1134" w:header="1134"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tbl>
    <w:tblPr>
      <w:tblStyle w:val="Table2"/>
      <w:tblW w:w="821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9"/>
      <w:gridCol w:w="2835"/>
      <w:gridCol w:w="2120"/>
      <w:gridCol w:w="1843"/>
      <w:tblGridChange w:id="0">
        <w:tblGrid>
          <w:gridCol w:w="1419"/>
          <w:gridCol w:w="2835"/>
          <w:gridCol w:w="2120"/>
          <w:gridCol w:w="1843"/>
        </w:tblGrid>
      </w:tblGridChange>
    </w:tblGrid>
    <w:tr>
      <w:trPr>
        <w:trHeight w:val="225" w:hRule="atLeast"/>
      </w:trPr>
      <w:tc>
        <w:tcPr>
          <w:vMerge w:val="restart"/>
          <w:vAlign w:val="center"/>
        </w:tcPr>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pos="4419"/>
              <w:tab w:val="right" w:pos="8838"/>
            </w:tabs>
            <w:jc w:val="center"/>
            <w:rPr>
              <w:b w:val="1"/>
              <w:color w:val="000000"/>
              <w:sz w:val="16"/>
              <w:szCs w:val="16"/>
            </w:rPr>
          </w:pPr>
          <w:r w:rsidDel="00000000" w:rsidR="00000000" w:rsidRPr="00000000">
            <w:rPr>
              <w:b w:val="1"/>
              <w:color w:val="000000"/>
              <w:sz w:val="16"/>
              <w:szCs w:val="16"/>
            </w:rPr>
            <w:drawing>
              <wp:inline distB="0" distT="0" distL="0" distR="0">
                <wp:extent cx="630000" cy="486818"/>
                <wp:effectExtent b="0" l="0" r="0" t="0"/>
                <wp:docPr descr="C:\Users\4\Pictures\Nueva imagen.png" id="10" name="image4.png"/>
                <a:graphic>
                  <a:graphicData uri="http://schemas.openxmlformats.org/drawingml/2006/picture">
                    <pic:pic>
                      <pic:nvPicPr>
                        <pic:cNvPr descr="C:\Users\4\Pictures\Nueva imagen.png" id="0" name="image4.png"/>
                        <pic:cNvPicPr preferRelativeResize="0"/>
                      </pic:nvPicPr>
                      <pic:blipFill>
                        <a:blip r:embed="rId1"/>
                        <a:srcRect b="0" l="0" r="0" t="0"/>
                        <a:stretch>
                          <a:fillRect/>
                        </a:stretch>
                      </pic:blipFill>
                      <pic:spPr>
                        <a:xfrm>
                          <a:off x="0" y="0"/>
                          <a:ext cx="630000" cy="486818"/>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pos="4419"/>
              <w:tab w:val="right" w:pos="8838"/>
            </w:tabs>
            <w:jc w:val="center"/>
            <w:rPr>
              <w:b w:val="1"/>
              <w:color w:val="000000"/>
              <w:sz w:val="18"/>
              <w:szCs w:val="18"/>
            </w:rPr>
          </w:pPr>
          <w:r w:rsidDel="00000000" w:rsidR="00000000" w:rsidRPr="00000000">
            <w:rPr>
              <w:b w:val="1"/>
              <w:color w:val="000000"/>
              <w:sz w:val="18"/>
              <w:szCs w:val="18"/>
              <w:rtl w:val="0"/>
            </w:rPr>
            <w:t xml:space="preserve">INSTITUCIÓN EDUCATIVA GILBERTO ECHEVERRI MEJÍA</w:t>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pos="4419"/>
              <w:tab w:val="right" w:pos="8838"/>
            </w:tabs>
            <w:jc w:val="center"/>
            <w:rPr>
              <w:b w:val="1"/>
              <w:color w:val="000000"/>
              <w:sz w:val="16"/>
              <w:szCs w:val="16"/>
            </w:rPr>
          </w:pPr>
          <w:r w:rsidDel="00000000" w:rsidR="00000000" w:rsidRPr="00000000">
            <w:rPr>
              <w:b w:val="1"/>
              <w:color w:val="000000"/>
              <w:sz w:val="14"/>
              <w:szCs w:val="14"/>
              <w:rtl w:val="0"/>
            </w:rPr>
            <w:t xml:space="preserve">“EDUCAMOS PARA LA SANA CONVIVENCIA”</w:t>
          </w:r>
          <w:r w:rsidDel="00000000" w:rsidR="00000000" w:rsidRPr="00000000">
            <w:rPr>
              <w:rtl w:val="0"/>
            </w:rPr>
          </w:r>
        </w:p>
      </w:tc>
      <w:tc>
        <w:tcPr>
          <w:vMerge w:val="restart"/>
          <w:vAlign w:val="center"/>
        </w:tcPr>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pos="4419"/>
              <w:tab w:val="right" w:pos="8838"/>
            </w:tabs>
            <w:jc w:val="center"/>
            <w:rPr>
              <w:b w:val="1"/>
              <w:color w:val="000000"/>
              <w:sz w:val="16"/>
              <w:szCs w:val="16"/>
            </w:rPr>
          </w:pPr>
          <w:r w:rsidDel="00000000" w:rsidR="00000000" w:rsidRPr="00000000">
            <w:rPr>
              <w:b w:val="1"/>
              <w:color w:val="000000"/>
              <w:sz w:val="16"/>
              <w:szCs w:val="16"/>
              <w:rtl w:val="0"/>
            </w:rPr>
            <w:t xml:space="preserve">DISEÑO Y PLANEACIÓN CURRICULAR</w:t>
          </w:r>
        </w:p>
      </w:tc>
      <w:tc>
        <w:tcPr>
          <w:vAlign w:val="center"/>
        </w:tcPr>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pos="4419"/>
              <w:tab w:val="right" w:pos="8838"/>
            </w:tabs>
            <w:rPr>
              <w:b w:val="1"/>
              <w:color w:val="000000"/>
              <w:sz w:val="16"/>
              <w:szCs w:val="16"/>
            </w:rPr>
          </w:pPr>
          <w:r w:rsidDel="00000000" w:rsidR="00000000" w:rsidRPr="00000000">
            <w:rPr>
              <w:b w:val="1"/>
              <w:color w:val="000000"/>
              <w:sz w:val="16"/>
              <w:szCs w:val="16"/>
              <w:rtl w:val="0"/>
            </w:rPr>
            <w:t xml:space="preserve">APROBÓ: </w:t>
          </w:r>
        </w:p>
      </w:tc>
    </w:tr>
    <w:tr>
      <w:trPr>
        <w:trHeight w:val="195" w:hRule="atLeast"/>
      </w:trPr>
      <w:tc>
        <w:tcPr>
          <w:vMerge w:val="continue"/>
          <w:vAlign w:val="center"/>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vMerge w:val="continue"/>
          <w:vAlign w:val="center"/>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vMerge w:val="continue"/>
          <w:vAlign w:val="center"/>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vAlign w:val="center"/>
        </w:tcPr>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pos="4419"/>
              <w:tab w:val="right" w:pos="8838"/>
            </w:tabs>
            <w:rPr>
              <w:b w:val="1"/>
              <w:color w:val="000000"/>
              <w:sz w:val="16"/>
              <w:szCs w:val="16"/>
            </w:rPr>
          </w:pPr>
          <w:r w:rsidDel="00000000" w:rsidR="00000000" w:rsidRPr="00000000">
            <w:rPr>
              <w:b w:val="1"/>
              <w:color w:val="000000"/>
              <w:sz w:val="16"/>
              <w:szCs w:val="16"/>
              <w:rtl w:val="0"/>
            </w:rPr>
            <w:t xml:space="preserve">VERSIÓN: 01</w:t>
          </w:r>
        </w:p>
      </w:tc>
    </w:tr>
    <w:tr>
      <w:trPr>
        <w:trHeight w:val="195" w:hRule="atLeast"/>
      </w:trPr>
      <w:tc>
        <w:tcPr>
          <w:vMerge w:val="continue"/>
          <w:vAlign w:val="center"/>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vMerge w:val="continue"/>
          <w:vAlign w:val="center"/>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vMerge w:val="restart"/>
          <w:vAlign w:val="center"/>
        </w:tcPr>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pos="4419"/>
              <w:tab w:val="right" w:pos="8838"/>
            </w:tabs>
            <w:jc w:val="center"/>
            <w:rPr>
              <w:b w:val="1"/>
              <w:color w:val="000000"/>
              <w:sz w:val="16"/>
              <w:szCs w:val="16"/>
            </w:rPr>
          </w:pPr>
          <w:r w:rsidDel="00000000" w:rsidR="00000000" w:rsidRPr="00000000">
            <w:rPr>
              <w:b w:val="1"/>
              <w:color w:val="000000"/>
              <w:sz w:val="16"/>
              <w:szCs w:val="16"/>
              <w:rtl w:val="0"/>
            </w:rPr>
            <w:t xml:space="preserve">GUÍA</w:t>
          </w:r>
        </w:p>
      </w:tc>
      <w:tc>
        <w:tcPr>
          <w:vAlign w:val="center"/>
        </w:tcPr>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pos="4419"/>
              <w:tab w:val="right" w:pos="8838"/>
            </w:tabs>
            <w:rPr>
              <w:b w:val="1"/>
              <w:color w:val="000000"/>
              <w:sz w:val="16"/>
              <w:szCs w:val="16"/>
            </w:rPr>
          </w:pPr>
          <w:r w:rsidDel="00000000" w:rsidR="00000000" w:rsidRPr="00000000">
            <w:rPr>
              <w:b w:val="1"/>
              <w:color w:val="000000"/>
              <w:sz w:val="16"/>
              <w:szCs w:val="16"/>
              <w:rtl w:val="0"/>
            </w:rPr>
            <w:t xml:space="preserve">CÓDIGO: DPC-G1</w:t>
          </w:r>
        </w:p>
      </w:tc>
    </w:tr>
    <w:tr>
      <w:trPr>
        <w:trHeight w:val="181" w:hRule="atLeast"/>
      </w:trPr>
      <w:tc>
        <w:tcPr>
          <w:vMerge w:val="continue"/>
          <w:vAlign w:val="center"/>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vMerge w:val="continue"/>
          <w:vAlign w:val="center"/>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vMerge w:val="continue"/>
          <w:vAlign w:val="center"/>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pos="705"/>
            </w:tabs>
            <w:rPr>
              <w:b w:val="1"/>
              <w:color w:val="000000"/>
              <w:sz w:val="16"/>
              <w:szCs w:val="16"/>
            </w:rPr>
          </w:pPr>
          <w:r w:rsidDel="00000000" w:rsidR="00000000" w:rsidRPr="00000000">
            <w:rPr>
              <w:b w:val="1"/>
              <w:color w:val="000000"/>
              <w:sz w:val="16"/>
              <w:szCs w:val="16"/>
              <w:rtl w:val="0"/>
            </w:rPr>
            <w:t xml:space="preserve">FECHA: 19-03-2020</w:t>
          </w:r>
        </w:p>
      </w:tc>
    </w:tr>
  </w:tbl>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center" w:pos="4419"/>
        <w:tab w:val="right"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unhideWhenUsed w:val="1"/>
    <w:rsid w:val="00EC3EF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C3EF9"/>
  </w:style>
  <w:style w:type="paragraph" w:styleId="Piedepgina">
    <w:name w:val="footer"/>
    <w:basedOn w:val="Normal"/>
    <w:link w:val="PiedepginaCar"/>
    <w:uiPriority w:val="99"/>
    <w:unhideWhenUsed w:val="1"/>
    <w:rsid w:val="00EC3EF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C3EF9"/>
  </w:style>
  <w:style w:type="table" w:styleId="Tablaconcuadrcula">
    <w:name w:val="Table Grid"/>
    <w:basedOn w:val="Tablanormal"/>
    <w:uiPriority w:val="59"/>
    <w:rsid w:val="00EC3EF9"/>
    <w:pPr>
      <w:spacing w:after="0" w:line="240" w:lineRule="auto"/>
    </w:pPr>
    <w:rPr>
      <w:lang w:val="es-E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a0" w:customSty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Textodeglobo">
    <w:name w:val="Balloon Text"/>
    <w:basedOn w:val="Normal"/>
    <w:link w:val="TextodegloboCar"/>
    <w:uiPriority w:val="99"/>
    <w:semiHidden w:val="1"/>
    <w:unhideWhenUsed w:val="1"/>
    <w:rsid w:val="00DA5EC8"/>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DA5EC8"/>
    <w:rPr>
      <w:rFonts w:ascii="Tahoma" w:cs="Tahoma" w:hAnsi="Tahoma"/>
      <w:sz w:val="16"/>
      <w:szCs w:val="16"/>
    </w:rPr>
  </w:style>
  <w:style w:type="paragraph" w:styleId="Sinespaciado">
    <w:name w:val="No Spacing"/>
    <w:uiPriority w:val="1"/>
    <w:qFormat w:val="1"/>
    <w:rsid w:val="00DA5EC8"/>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ticyedupreescolar.blogspot.com/2013/06/mi-historieta-nos-da-el-ejemplo-de-el.html" TargetMode="External"/><Relationship Id="rId10" Type="http://schemas.openxmlformats.org/officeDocument/2006/relationships/hyperlink" Target="http://ticyedupreescolar.blogspot.com/2013/06/mi-historieta-nos-da-el-ejemplo-de-el.html" TargetMode="External"/><Relationship Id="rId13" Type="http://schemas.openxmlformats.org/officeDocument/2006/relationships/hyperlink" Target="https://historietas.net/" TargetMode="External"/><Relationship Id="rId12" Type="http://schemas.openxmlformats.org/officeDocument/2006/relationships/hyperlink" Target="https://historietas.ne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TDGEG1ySaAYYEFjpAqGsu+s33Q==">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2020-03-19T22:17:00Z</dcterms:created>
  <dc:creator>BEATRIZ</dc:creator>
</cp:coreProperties>
</file>