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0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42"/>
        <w:gridCol w:w="697"/>
        <w:gridCol w:w="702"/>
        <w:gridCol w:w="278"/>
        <w:gridCol w:w="417"/>
        <w:gridCol w:w="1134"/>
        <w:gridCol w:w="1770"/>
        <w:gridCol w:w="28"/>
        <w:gridCol w:w="414"/>
        <w:gridCol w:w="709"/>
        <w:gridCol w:w="708"/>
        <w:gridCol w:w="709"/>
        <w:gridCol w:w="753"/>
        <w:tblGridChange w:id="0">
          <w:tblGrid>
            <w:gridCol w:w="1642"/>
            <w:gridCol w:w="697"/>
            <w:gridCol w:w="702"/>
            <w:gridCol w:w="278"/>
            <w:gridCol w:w="417"/>
            <w:gridCol w:w="1134"/>
            <w:gridCol w:w="1770"/>
            <w:gridCol w:w="28"/>
            <w:gridCol w:w="414"/>
            <w:gridCol w:w="709"/>
            <w:gridCol w:w="708"/>
            <w:gridCol w:w="709"/>
            <w:gridCol w:w="753"/>
          </w:tblGrid>
        </w:tblGridChange>
      </w:tblGrid>
      <w:tr>
        <w:tc>
          <w:tcPr>
            <w:gridSpan w:val="13"/>
          </w:tcPr>
          <w:p w:rsidR="00000000" w:rsidDel="00000000" w:rsidP="00000000" w:rsidRDefault="00000000" w:rsidRPr="00000000" w14:paraId="000000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Tema: Lectura y Escritura Musical</w:t>
            </w:r>
          </w:p>
        </w:tc>
      </w:tr>
      <w:tr>
        <w:tc>
          <w:tcPr>
            <w:gridSpan w:val="8"/>
          </w:tcPr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del docente: IVAN DARIO OCAMPO PATIÑO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Área: MUSICA</w:t>
            </w:r>
          </w:p>
        </w:tc>
      </w:tr>
      <w:tr>
        <w:tc>
          <w:tcPr>
            <w:gridSpan w:val="13"/>
          </w:tcPr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DBA: Reconoce el nombre de las líneas y espacios de un pentagrama y la teoría musical estudiada.</w:t>
            </w:r>
          </w:p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3"/>
          </w:tcPr>
          <w:p w:rsidR="00000000" w:rsidDel="00000000" w:rsidP="00000000" w:rsidRDefault="00000000" w:rsidRPr="00000000" w14:paraId="000000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Indicadores de logro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Saber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Hacer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Comprende los elementos de la música.</w:t>
            </w:r>
          </w:p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Practica auditivamente estos elementos </w:t>
            </w:r>
            <w:r w:rsidDel="00000000" w:rsidR="00000000" w:rsidRPr="00000000">
              <w:rPr>
                <w:rtl w:val="0"/>
              </w:rPr>
              <w:t xml:space="preserve">- altura-timbre-intensidad-ruido- decibel-ritmo-armonía.</w:t>
            </w:r>
          </w:p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responsabiliza del trabajo autónomo en casa y lo demuestra  en las actividades realizadas. </w:t>
            </w:r>
          </w:p>
        </w:tc>
      </w:tr>
      <w:tr>
        <w:tc>
          <w:tcPr/>
          <w:p w:rsidR="00000000" w:rsidDel="00000000" w:rsidP="00000000" w:rsidRDefault="00000000" w:rsidRPr="00000000" w14:paraId="000000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 de inicio: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MAR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6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2020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Fecha de finalización: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MAR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2020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color w:val="a6a6a6"/>
                <w:sz w:val="20"/>
                <w:szCs w:val="20"/>
              </w:rPr>
            </w:pPr>
            <w:r w:rsidDel="00000000" w:rsidR="00000000" w:rsidRPr="00000000">
              <w:rPr>
                <w:color w:val="a6a6a6"/>
                <w:sz w:val="20"/>
                <w:szCs w:val="20"/>
                <w:rtl w:val="0"/>
              </w:rPr>
              <w:t xml:space="preserve">HORA</w:t>
            </w:r>
          </w:p>
        </w:tc>
      </w:tr>
      <w:tr>
        <w:tc>
          <w:tcPr>
            <w:gridSpan w:val="9"/>
          </w:tcPr>
          <w:p w:rsidR="00000000" w:rsidDel="00000000" w:rsidP="00000000" w:rsidRDefault="00000000" w:rsidRPr="00000000" w14:paraId="000000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del estudiante: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Grupo:  ONCE A-B</w:t>
            </w:r>
          </w:p>
        </w:tc>
      </w:tr>
    </w:tbl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LO QUE SÉ   Recuerda que se hizo un repaso general de lo visto en música del año pasado.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APRENDIENDO:     Elementos de gramática musical: afianzamiento de la lectura del pentagrama en clave de sol, lectura del pentagrama en clave de fa. Elementos de lectura musical en pentagrama con clave de sol y pentagrama con clave de fa. ELEMENTOS DE LA MÚSICA- altura-timbre-intensidad-ruido- decibel-ritmo-armonía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PRACTICANDO: Realizar audiciones de los elementos de la música, de acuerdo a lo visto en clases pasadas, teniendo en cuenta el trabajo pendiente sobre este tema.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RECORDEMOS: en grupos de 2 estudiantes mínimo tres   realizan un audio mostrando auditivamente cada uno de estos elementos ( pero ahora con la situación que se está viviendo debes realizarla en tu casa individualmente). Lo que ya hayan adelantado se lo pueden enviar por los medios disponibles y complementarlo.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Este trabajo se realiza apoyandolo con una aplicación para musicos. Busca una con la que puedas escuchar estos elementos.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RECURSOS:  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https://www.youtube.com/watch?v=fC9jy2ltXL0</w:t>
        </w:r>
      </w:hyperlink>
      <w:r w:rsidDel="00000000" w:rsidR="00000000" w:rsidRPr="00000000">
        <w:rPr>
          <w:rtl w:val="0"/>
        </w:rPr>
        <w:t xml:space="preserve">       como funciona la musica</w:t>
      </w:r>
    </w:p>
    <w:p w:rsidR="00000000" w:rsidDel="00000000" w:rsidP="00000000" w:rsidRDefault="00000000" w:rsidRPr="00000000" w14:paraId="00000074">
      <w:pPr>
        <w:rPr/>
      </w:pPr>
      <w:bookmarkStart w:colFirst="0" w:colLast="0" w:name="_heading=h.30j0zll" w:id="0"/>
      <w:bookmarkEnd w:id="0"/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https://www.youtube.com/watch?v=DxH9wHTFqmU</w:t>
        </w:r>
      </w:hyperlink>
      <w:r w:rsidDel="00000000" w:rsidR="00000000" w:rsidRPr="00000000">
        <w:rPr>
          <w:rtl w:val="0"/>
        </w:rPr>
        <w:t xml:space="preserve">   elementos de la musica</w:t>
      </w:r>
    </w:p>
    <w:p w:rsidR="00000000" w:rsidDel="00000000" w:rsidP="00000000" w:rsidRDefault="00000000" w:rsidRPr="00000000" w14:paraId="00000075">
      <w:pPr>
        <w:rPr/>
      </w:pP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https://www.youtube.com/watch?v=rBftp63tew8</w:t>
        </w:r>
      </w:hyperlink>
      <w:r w:rsidDel="00000000" w:rsidR="00000000" w:rsidRPr="00000000">
        <w:rPr>
          <w:rtl w:val="0"/>
        </w:rPr>
        <w:t xml:space="preserve">        5 apps para musicos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color w:val="0000ff"/>
          <w:u w:val="single"/>
        </w:rPr>
      </w:pPr>
      <w:hyperlink r:id="rId10">
        <w:r w:rsidDel="00000000" w:rsidR="00000000" w:rsidRPr="00000000">
          <w:rPr>
            <w:color w:val="0000ff"/>
            <w:u w:val="single"/>
            <w:rtl w:val="0"/>
          </w:rPr>
          <w:t xml:space="preserve">https://www.youtube.com/watch?v=AIEMr2MkU3A</w:t>
        </w:r>
      </w:hyperlink>
      <w:r w:rsidDel="00000000" w:rsidR="00000000" w:rsidRPr="00000000">
        <w:rPr>
          <w:rtl w:val="0"/>
        </w:rPr>
        <w:t xml:space="preserve">     produccion musical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En este video puedes apoyar tus conocimientos básicos,, es muy Bueno escuchar el mismo tema de otras fuentes. 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  <w:t xml:space="preserve"> EVALUACIÓN: Se tendrá en cuenta la disposición que asumes al realizar el trabajo en casa enviando cada una de las actividades en estas guías de trabajo.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Recuerda enviarlas a la carpeta personal.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Realizar trabajos prácticos.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Demostrando en tu cuaderno de notas cada uno de los procesos que se evaluará inmediatamente ingresemos a clases personalizadas,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Realiza un pequeño resumen de los videos dejados. Esta la haces en la guia y la envías el resumen debe contener datos relevantes del video- tema tratado.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Prepara tu audio donde se escuchen los elementos de la música que pronto se pedirá talves la proxima semana.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 Busca en tu casa libros, escritos que hablen de música y porque no, de la lectura musical. 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Si no posees estos elementos dirígete donde familiares o amigos cercanos que puedan tener un libro, una revista, conocimiento del tema o algo que pueda servir. Lo importante es demostrar que te entusiasma la idea de aprender en casa con tu familia.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RUBRICA DE EVALUACIÓN:</w:t>
      </w:r>
    </w:p>
    <w:tbl>
      <w:tblPr>
        <w:tblStyle w:val="Table2"/>
        <w:tblW w:w="885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30"/>
        <w:gridCol w:w="2160"/>
        <w:gridCol w:w="2280"/>
        <w:gridCol w:w="2280"/>
        <w:tblGridChange w:id="0">
          <w:tblGrid>
            <w:gridCol w:w="2130"/>
            <w:gridCol w:w="2160"/>
            <w:gridCol w:w="2280"/>
            <w:gridCol w:w="2280"/>
          </w:tblGrid>
        </w:tblGridChange>
      </w:tblGrid>
      <w:tr>
        <w:trPr>
          <w:trHeight w:val="148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before="24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Desempeño Superior</w:t>
            </w:r>
          </w:p>
          <w:p w:rsidR="00000000" w:rsidDel="00000000" w:rsidP="00000000" w:rsidRDefault="00000000" w:rsidRPr="00000000" w14:paraId="00000085">
            <w:pPr>
              <w:spacing w:after="0" w:before="24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4.6 a 5.0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before="24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Desempeño Alto</w:t>
            </w:r>
          </w:p>
          <w:p w:rsidR="00000000" w:rsidDel="00000000" w:rsidP="00000000" w:rsidRDefault="00000000" w:rsidRPr="00000000" w14:paraId="00000087">
            <w:pPr>
              <w:spacing w:after="0" w:before="24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4.0 a 4.5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before="24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Desempeño Básico</w:t>
            </w:r>
          </w:p>
          <w:p w:rsidR="00000000" w:rsidDel="00000000" w:rsidP="00000000" w:rsidRDefault="00000000" w:rsidRPr="00000000" w14:paraId="00000089">
            <w:pPr>
              <w:spacing w:after="0" w:before="24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3.2 a 3.9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before="24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Desempeño Bajo</w:t>
            </w:r>
          </w:p>
          <w:p w:rsidR="00000000" w:rsidDel="00000000" w:rsidP="00000000" w:rsidRDefault="00000000" w:rsidRPr="00000000" w14:paraId="0000008B">
            <w:pPr>
              <w:spacing w:after="0" w:before="24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1.0 a 3.1</w:t>
            </w:r>
          </w:p>
        </w:tc>
      </w:tr>
      <w:tr>
        <w:trPr>
          <w:trHeight w:val="313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Realiza todas las actividades de forma clara y coherente, mostrando esfuerzo, compromiso, creatividad, dominio del tema y postura crítica.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Realiza todas las actividades de forma clara y coherente, muestra esfuerzo y compromiso; sin embargo, se observa falta de creatividad y dominio del tema.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Realiza todas las actividades sin que estas sean completamente claras y coherentes.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No realiza las actividades o las realiza de forma parcial sin cumplir con los requerimientos dados.</w:t>
            </w:r>
          </w:p>
        </w:tc>
      </w:tr>
    </w:tbl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sectPr>
      <w:headerReference r:id="rId11" w:type="default"/>
      <w:pgSz w:h="15840" w:w="12240"/>
      <w:pgMar w:bottom="1418" w:top="1418" w:left="1134" w:right="1134" w:header="1134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1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/>
    </w:pPr>
    <w:r w:rsidDel="00000000" w:rsidR="00000000" w:rsidRPr="00000000">
      <w:rPr>
        <w:rtl w:val="0"/>
      </w:rPr>
    </w:r>
  </w:p>
  <w:tbl>
    <w:tblPr>
      <w:tblStyle w:val="Table3"/>
      <w:tblW w:w="8217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419"/>
      <w:gridCol w:w="2835"/>
      <w:gridCol w:w="2120"/>
      <w:gridCol w:w="1843"/>
      <w:tblGridChange w:id="0">
        <w:tblGrid>
          <w:gridCol w:w="1419"/>
          <w:gridCol w:w="2835"/>
          <w:gridCol w:w="2120"/>
          <w:gridCol w:w="1843"/>
        </w:tblGrid>
      </w:tblGridChange>
    </w:tblGrid>
    <w:tr>
      <w:trPr>
        <w:trHeight w:val="225" w:hRule="atLeast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9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</w:rPr>
            <w:drawing>
              <wp:inline distB="0" distT="0" distL="0" distR="0">
                <wp:extent cx="630000" cy="486818"/>
                <wp:effectExtent b="0" l="0" r="0" t="0"/>
                <wp:docPr descr="C:\Users\4\Pictures\Nueva imagen.png" id="5" name="image1.png"/>
                <a:graphic>
                  <a:graphicData uri="http://schemas.openxmlformats.org/drawingml/2006/picture">
                    <pic:pic>
                      <pic:nvPicPr>
                        <pic:cNvPr descr="C:\Users\4\Pictures\Nueva imagen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48681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9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8"/>
              <w:szCs w:val="18"/>
            </w:rPr>
          </w:pPr>
          <w:r w:rsidDel="00000000" w:rsidR="00000000" w:rsidRPr="00000000">
            <w:rPr>
              <w:b w:val="1"/>
              <w:color w:val="000000"/>
              <w:sz w:val="18"/>
              <w:szCs w:val="18"/>
              <w:rtl w:val="0"/>
            </w:rPr>
            <w:t xml:space="preserve">INSTITUCIÓN EDUCATIVA GILBERTO ECHEVERRI MEJÍA</w:t>
          </w:r>
        </w:p>
        <w:p w:rsidR="00000000" w:rsidDel="00000000" w:rsidP="00000000" w:rsidRDefault="00000000" w:rsidRPr="00000000" w14:paraId="0000009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4"/>
              <w:szCs w:val="14"/>
              <w:rtl w:val="0"/>
            </w:rPr>
            <w:t xml:space="preserve">“EDUCAMOS PARA LA SANA CONVIVENCIA”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9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DISEÑO Y PLANEACIÓN CURRICULAR</w:t>
          </w:r>
        </w:p>
      </w:tc>
      <w:tc>
        <w:tcPr>
          <w:vAlign w:val="center"/>
        </w:tcPr>
        <w:p w:rsidR="00000000" w:rsidDel="00000000" w:rsidP="00000000" w:rsidRDefault="00000000" w:rsidRPr="00000000" w14:paraId="0000009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APROBÓ: </w:t>
          </w:r>
        </w:p>
      </w:tc>
    </w:tr>
    <w:tr>
      <w:trPr>
        <w:trHeight w:val="195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97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98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99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9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VERSIÓN: 01</w:t>
          </w:r>
        </w:p>
      </w:tc>
    </w:tr>
    <w:tr>
      <w:trPr>
        <w:trHeight w:val="195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9B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9C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9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jc w:val="center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GUÍA</w:t>
          </w:r>
        </w:p>
      </w:tc>
      <w:tc>
        <w:tcPr>
          <w:vAlign w:val="center"/>
        </w:tcPr>
        <w:p w:rsidR="00000000" w:rsidDel="00000000" w:rsidP="00000000" w:rsidRDefault="00000000" w:rsidRPr="00000000" w14:paraId="0000009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pos="4419"/>
              <w:tab w:val="right" w:pos="8838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CÓDIGO: DPC-G1</w:t>
          </w:r>
        </w:p>
      </w:tc>
    </w:tr>
    <w:tr>
      <w:trPr>
        <w:trHeight w:val="181" w:hRule="atLeast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9F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A0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A1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A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pos="705"/>
            </w:tabs>
            <w:rPr>
              <w:b w:val="1"/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FECHA: 19-03-2020</w:t>
          </w:r>
        </w:p>
      </w:tc>
    </w:tr>
  </w:tbl>
  <w:p w:rsidR="00000000" w:rsidDel="00000000" w:rsidP="00000000" w:rsidRDefault="00000000" w:rsidRPr="00000000" w14:paraId="000000A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EC3EF9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C3EF9"/>
  </w:style>
  <w:style w:type="paragraph" w:styleId="Piedepgina">
    <w:name w:val="footer"/>
    <w:basedOn w:val="Normal"/>
    <w:link w:val="PiedepginaCar"/>
    <w:uiPriority w:val="99"/>
    <w:unhideWhenUsed w:val="1"/>
    <w:rsid w:val="00EC3EF9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C3EF9"/>
  </w:style>
  <w:style w:type="table" w:styleId="Tablaconcuadrcula">
    <w:name w:val="Table Grid"/>
    <w:basedOn w:val="Tablanormal"/>
    <w:uiPriority w:val="59"/>
    <w:rsid w:val="00EC3EF9"/>
    <w:pPr>
      <w:spacing w:after="0" w:line="240" w:lineRule="auto"/>
    </w:pPr>
    <w:rPr>
      <w:lang w:val="es-E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Hipervnculo">
    <w:name w:val="Hyperlink"/>
    <w:basedOn w:val="Fuentedeprrafopredeter"/>
    <w:uiPriority w:val="99"/>
    <w:semiHidden w:val="1"/>
    <w:unhideWhenUsed w:val="1"/>
    <w:rsid w:val="00844BF8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www.youtube.com/watch?v=AIEMr2MkU3A" TargetMode="External"/><Relationship Id="rId9" Type="http://schemas.openxmlformats.org/officeDocument/2006/relationships/hyperlink" Target="https://www.youtube.com/watch?v=rBftp63tew8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fC9jy2ltXL0" TargetMode="External"/><Relationship Id="rId8" Type="http://schemas.openxmlformats.org/officeDocument/2006/relationships/hyperlink" Target="https://www.youtube.com/watch?v=DxH9wHTFqmU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hE8fMaHuKnW0S8MJPIM8wevPgg==">AMUW2mX0waPHl+zR52i06NoaejOlSfHC5KMEcmxu+aj6XvnQnnmzUFG6iGLSByRGJaYWZMUi6qJ+ygQIQDmJ8sKvvgrwUguy4aZKgidZUwSJ8awfGdIHdmh7t9ZaVxqYCmPBABqrHDTC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2020-03-24T17:26:00Z</dcterms:created>
  <dc:creator>BEATRIZ</dc:creator>
</cp:coreProperties>
</file>