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SOLUCIÓN DE PROBLEMAS CON LAS OPERACIONES BÁSICAS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Área:Matemáticas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Razonamiento matemático/ Resuelvo y formulo problemas cuyas estrategias de solución requieren de las relaciones y propiedades de los números naturales y sus operaciones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 características propias de las operaciones básicas en situaciones del entorno académico y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Emplea diferentes estrategias aritméticas e incluso geométricas para explorar situaciones basadas en las operaciones básicas, potenciación y radicación.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Manifiesta interés por los contenidos trabajados en clase 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LO QUE SÉ:</w:t>
      </w:r>
    </w:p>
    <w:p w:rsidR="00000000" w:rsidDel="00000000" w:rsidP="00000000" w:rsidRDefault="00000000" w:rsidRPr="00000000" w14:paraId="00000057">
      <w:pPr>
        <w:rPr>
          <w:b w:val="1"/>
        </w:rPr>
        <w:sectPr>
          <w:headerReference r:id="rId7" w:type="default"/>
          <w:pgSz w:h="15840" w:w="12240"/>
          <w:pgMar w:bottom="1418" w:top="1418" w:left="1134" w:right="1134" w:header="1134" w:footer="283"/>
          <w:pgNumType w:start="1"/>
          <w:cols w:equalWidth="0"/>
        </w:sectPr>
      </w:pPr>
      <w:r w:rsidDel="00000000" w:rsidR="00000000" w:rsidRPr="00000000">
        <w:rPr>
          <w:b w:val="1"/>
          <w:rtl w:val="0"/>
        </w:rPr>
        <w:t xml:space="preserve">Resuelve estos ejercicios y lee el problema que se te plantea, resuelve todo en los espacios en blanco de la hoja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7891+1467 =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8969+3253 =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2784+9656 =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4532-1254 =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7856-6253 =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1254- 1111 =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136 x 4 =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170 x 54 =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63 x 28 =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132÷2 =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455÷5 =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336÷4 =</w:t>
      </w:r>
    </w:p>
    <w:p w:rsidR="00000000" w:rsidDel="00000000" w:rsidP="00000000" w:rsidRDefault="00000000" w:rsidRPr="00000000" w14:paraId="00000064">
      <w:pPr>
        <w:rPr/>
        <w:sectPr>
          <w:type w:val="continuous"/>
          <w:pgSz w:h="15840" w:w="12240"/>
          <w:pgMar w:bottom="1418" w:top="1418" w:left="1134" w:right="1134" w:header="1134" w:footer="283"/>
          <w:pgNumType w:start="1"/>
          <w:cols w:equalWidth="0" w:num="3">
            <w:col w:space="720" w:w="2844"/>
            <w:col w:space="720" w:w="2844"/>
            <w:col w:space="0" w:w="284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5724525" cy="2180273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1802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¿CÓMO RESOLVEMOS PROBLEMAS MATEMÁTICOS?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-Primero tenemos que reconocer y anotar los datos que hay en el enunciado.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-Dibujar, de esta manera hacemos que lo abstracto tenga más sentido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-Tener clara la pregunta de lo que nos están pidiendo que resolvamos, y así pensar en qué operación debemos utilizar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/>
        <w:drawing>
          <wp:inline distB="0" distT="0" distL="0" distR="0">
            <wp:extent cx="5612130" cy="4304665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04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ejemplo podemos observar que la pregunta era: ¿Cuántas galletas le corresponden a cada uno? Y que para resolver esta se utilizó una división, que se hizo por partes, porque iban repartiendo de a diferente cantidad de galletas, hasta que todos los niños quedaran con la misma y mayor cantidad posible, y se dio el caso de que sobraron 4 galletas. También podemos hacerlo de una manera más rápida, de modo que tomamos todas las galletas y las dividimos directamente por la cantidad de niños en vez de ir repartiendo de a poquitas cantidades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PRACTICANDO:</w:t>
      </w:r>
      <w:r w:rsidDel="00000000" w:rsidR="00000000" w:rsidRPr="00000000">
        <w:rPr>
          <w:b w:val="1"/>
          <w:sz w:val="24"/>
          <w:szCs w:val="24"/>
          <w:rtl w:val="0"/>
        </w:rPr>
        <w:t xml:space="preserve"> CON LO APRENDIDO, VAMOS A RESOLVER OTROS PROBLEMAS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sz w:val="24"/>
          <w:szCs w:val="24"/>
          <w:rtl w:val="0"/>
        </w:rPr>
        <w:t xml:space="preserve">1.En una granja avícola se producen 12 384 pollitos, los mismos que serán transportados en cajas   con ventilación en las que caben 96 pollitos. ¿Cuántas cajas se necesitan para transportar a todos los pollitos?</w:t>
      </w:r>
    </w:p>
    <w:p w:rsidR="00000000" w:rsidDel="00000000" w:rsidP="00000000" w:rsidRDefault="00000000" w:rsidRPr="00000000" w14:paraId="0000007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130</w:t>
      </w:r>
    </w:p>
    <w:p w:rsidR="00000000" w:rsidDel="00000000" w:rsidP="00000000" w:rsidRDefault="00000000" w:rsidRPr="00000000" w14:paraId="0000007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128</w:t>
      </w:r>
    </w:p>
    <w:p w:rsidR="00000000" w:rsidDel="00000000" w:rsidP="00000000" w:rsidRDefault="00000000" w:rsidRPr="00000000" w14:paraId="0000007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118</w:t>
      </w:r>
    </w:p>
    <w:p w:rsidR="00000000" w:rsidDel="00000000" w:rsidP="00000000" w:rsidRDefault="00000000" w:rsidRPr="00000000" w14:paraId="00000075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D) 129</w:t>
      </w:r>
    </w:p>
    <w:p w:rsidR="00000000" w:rsidDel="00000000" w:rsidP="00000000" w:rsidRDefault="00000000" w:rsidRPr="00000000" w14:paraId="00000076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sz w:val="24"/>
          <w:szCs w:val="24"/>
          <w:rtl w:val="0"/>
        </w:rPr>
        <w:t xml:space="preserve">2. ¿Cuál es la cantidad de baldosas que caben en un piso que tiene 5 baldosas de largo por 4 baldosas de ancho?</w:t>
      </w:r>
    </w:p>
    <w:p w:rsidR="00000000" w:rsidDel="00000000" w:rsidP="00000000" w:rsidRDefault="00000000" w:rsidRPr="00000000" w14:paraId="0000007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A) 1</w:t>
      </w:r>
    </w:p>
    <w:p w:rsidR="00000000" w:rsidDel="00000000" w:rsidP="00000000" w:rsidRDefault="00000000" w:rsidRPr="00000000" w14:paraId="0000007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20</w:t>
      </w:r>
    </w:p>
    <w:p w:rsidR="00000000" w:rsidDel="00000000" w:rsidP="00000000" w:rsidRDefault="00000000" w:rsidRPr="00000000" w14:paraId="0000007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54</w:t>
      </w:r>
    </w:p>
    <w:p w:rsidR="00000000" w:rsidDel="00000000" w:rsidP="00000000" w:rsidRDefault="00000000" w:rsidRPr="00000000" w14:paraId="0000007A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D) 9</w:t>
      </w:r>
    </w:p>
    <w:p w:rsidR="00000000" w:rsidDel="00000000" w:rsidP="00000000" w:rsidRDefault="00000000" w:rsidRPr="00000000" w14:paraId="0000007B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sz w:val="24"/>
          <w:szCs w:val="24"/>
          <w:rtl w:val="0"/>
        </w:rPr>
        <w:t xml:space="preserve">3. Iván tenía ahorrado 20.800 $ y Vanessa le pidió 12.320 $ ¿Cuánto dinero le quedó a Iván? </w:t>
      </w:r>
    </w:p>
    <w:p w:rsidR="00000000" w:rsidDel="00000000" w:rsidP="00000000" w:rsidRDefault="00000000" w:rsidRPr="00000000" w14:paraId="0000007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6.980$</w:t>
      </w:r>
    </w:p>
    <w:p w:rsidR="00000000" w:rsidDel="00000000" w:rsidP="00000000" w:rsidRDefault="00000000" w:rsidRPr="00000000" w14:paraId="0000007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8.480$</w:t>
      </w:r>
    </w:p>
    <w:p w:rsidR="00000000" w:rsidDel="00000000" w:rsidP="00000000" w:rsidRDefault="00000000" w:rsidRPr="00000000" w14:paraId="0000007E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12.500$</w:t>
      </w:r>
    </w:p>
    <w:p w:rsidR="00000000" w:rsidDel="00000000" w:rsidP="00000000" w:rsidRDefault="00000000" w:rsidRPr="00000000" w14:paraId="0000007F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D) 7.2800$ </w:t>
      </w:r>
    </w:p>
    <w:p w:rsidR="00000000" w:rsidDel="00000000" w:rsidP="00000000" w:rsidRDefault="00000000" w:rsidRPr="00000000" w14:paraId="00000080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sz w:val="24"/>
          <w:szCs w:val="24"/>
          <w:rtl w:val="0"/>
        </w:rPr>
        <w:t xml:space="preserve">4. Estefanía tenía ahorrado $2.250 pesos y compró un juguete que le costó $790 pesos ¿Cuánto dinero le quedó?</w:t>
      </w:r>
    </w:p>
    <w:p w:rsidR="00000000" w:rsidDel="00000000" w:rsidP="00000000" w:rsidRDefault="00000000" w:rsidRPr="00000000" w14:paraId="0000008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A) 2540</w:t>
      </w:r>
    </w:p>
    <w:p w:rsidR="00000000" w:rsidDel="00000000" w:rsidP="00000000" w:rsidRDefault="00000000" w:rsidRPr="00000000" w14:paraId="0000008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1650</w:t>
      </w:r>
    </w:p>
    <w:p w:rsidR="00000000" w:rsidDel="00000000" w:rsidP="00000000" w:rsidRDefault="00000000" w:rsidRPr="00000000" w14:paraId="0000008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1360</w:t>
      </w:r>
    </w:p>
    <w:p w:rsidR="00000000" w:rsidDel="00000000" w:rsidP="00000000" w:rsidRDefault="00000000" w:rsidRPr="00000000" w14:paraId="0000008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1460</w:t>
      </w:r>
    </w:p>
    <w:p w:rsidR="00000000" w:rsidDel="00000000" w:rsidP="00000000" w:rsidRDefault="00000000" w:rsidRPr="00000000" w14:paraId="00000085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5. Lupe tiene 18 cajas con 150 canicas en cada una. ¿Cuántas canicas tiene en total?</w:t>
      </w:r>
    </w:p>
    <w:p w:rsidR="00000000" w:rsidDel="00000000" w:rsidP="00000000" w:rsidRDefault="00000000" w:rsidRPr="00000000" w14:paraId="00000087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168</w:t>
      </w:r>
    </w:p>
    <w:p w:rsidR="00000000" w:rsidDel="00000000" w:rsidP="00000000" w:rsidRDefault="00000000" w:rsidRPr="00000000" w14:paraId="0000008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2700</w:t>
      </w:r>
    </w:p>
    <w:p w:rsidR="00000000" w:rsidDel="00000000" w:rsidP="00000000" w:rsidRDefault="00000000" w:rsidRPr="00000000" w14:paraId="0000008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132</w:t>
      </w:r>
    </w:p>
    <w:p w:rsidR="00000000" w:rsidDel="00000000" w:rsidP="00000000" w:rsidRDefault="00000000" w:rsidRPr="00000000" w14:paraId="0000008B">
      <w:pPr>
        <w:spacing w:after="200" w:line="276" w:lineRule="auto"/>
        <w:rPr>
          <w:sz w:val="24"/>
          <w:szCs w:val="24"/>
        </w:rPr>
        <w:sectPr>
          <w:type w:val="continuous"/>
          <w:pgSz w:h="15840" w:w="12240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D) 2699</w:t>
      </w:r>
    </w:p>
    <w:p w:rsidR="00000000" w:rsidDel="00000000" w:rsidP="00000000" w:rsidRDefault="00000000" w:rsidRPr="00000000" w14:paraId="0000008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RECURSOS:</w:t>
      </w:r>
    </w:p>
    <w:p w:rsidR="00000000" w:rsidDel="00000000" w:rsidP="00000000" w:rsidRDefault="00000000" w:rsidRPr="00000000" w14:paraId="0000008D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RÚBRICA DE EVALUACIÓN: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18" w:top="1418" w:left="1134" w:right="1134" w:header="1134" w:footer="283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8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B0RkfC7BIRBB5yml9fTlhdrrA==">AMUW2mU+zcL/iPeHCfmTfWYgbofFSED1gk39obdXVh5EbKhJpmtjoIxMXgF9JOMwHSd5n1aplS2WRuErTxVaVMVp3mocIeRg1qtIYChPFXfNJwocOoNJiyKfCLrZJeKnH9WE6GMpbdy5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2020-03-19T21:46:00Z</dcterms:created>
  <dc:creator>BEATRIZ</dc:creator>
</cp:coreProperties>
</file>